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B1AD" w14:textId="77777777" w:rsidR="005546F6" w:rsidRPr="00F810F8" w:rsidRDefault="005546F6" w:rsidP="005546F6">
      <w:pPr>
        <w:pStyle w:val="Heading4"/>
        <w:rPr>
          <w:rFonts w:asciiTheme="minorHAnsi" w:hAnsiTheme="minorHAnsi"/>
          <w:caps/>
          <w:sz w:val="28"/>
          <w:szCs w:val="28"/>
        </w:rPr>
      </w:pPr>
      <w:r>
        <w:rPr>
          <w:rFonts w:asciiTheme="minorHAnsi" w:hAnsiTheme="minorHAnsi"/>
          <w:caps/>
          <w:sz w:val="28"/>
          <w:szCs w:val="28"/>
        </w:rPr>
        <w:t>assistant TO THE DIRECTOR</w:t>
      </w:r>
    </w:p>
    <w:p w14:paraId="4720291E" w14:textId="77777777" w:rsidR="005546F6" w:rsidRPr="006776E6" w:rsidRDefault="005546F6" w:rsidP="005546F6">
      <w:pPr>
        <w:pStyle w:val="ListParagraph"/>
        <w:rPr>
          <w:b/>
          <w:sz w:val="28"/>
          <w:szCs w:val="28"/>
        </w:rPr>
      </w:pPr>
    </w:p>
    <w:tbl>
      <w:tblPr>
        <w:tblStyle w:val="TableGrid"/>
        <w:tblW w:w="0" w:type="auto"/>
        <w:tblLook w:val="04A0" w:firstRow="1" w:lastRow="0" w:firstColumn="1" w:lastColumn="0" w:noHBand="0" w:noVBand="1"/>
      </w:tblPr>
      <w:tblGrid>
        <w:gridCol w:w="2515"/>
        <w:gridCol w:w="6835"/>
      </w:tblGrid>
      <w:tr w:rsidR="005546F6" w:rsidRPr="00FE79C3" w14:paraId="60C721EB" w14:textId="77777777" w:rsidTr="008D44C3">
        <w:trPr>
          <w:trHeight w:val="440"/>
        </w:trPr>
        <w:tc>
          <w:tcPr>
            <w:tcW w:w="2515" w:type="dxa"/>
          </w:tcPr>
          <w:p w14:paraId="37D633B3" w14:textId="77777777" w:rsidR="005546F6" w:rsidRPr="006776E6" w:rsidRDefault="005546F6" w:rsidP="008D44C3">
            <w:pPr>
              <w:rPr>
                <w:rFonts w:asciiTheme="minorHAnsi" w:hAnsiTheme="minorHAnsi" w:cstheme="minorHAnsi"/>
                <w:b/>
                <w:sz w:val="24"/>
                <w:szCs w:val="24"/>
              </w:rPr>
            </w:pPr>
            <w:r w:rsidRPr="006776E6">
              <w:rPr>
                <w:rFonts w:asciiTheme="minorHAnsi" w:hAnsiTheme="minorHAnsi" w:cstheme="minorHAnsi"/>
                <w:b/>
                <w:sz w:val="24"/>
                <w:szCs w:val="24"/>
              </w:rPr>
              <w:t>Portfolio:</w:t>
            </w:r>
          </w:p>
        </w:tc>
        <w:tc>
          <w:tcPr>
            <w:tcW w:w="6835" w:type="dxa"/>
          </w:tcPr>
          <w:p w14:paraId="2F8A1EAA" w14:textId="77777777" w:rsidR="005546F6" w:rsidRPr="006776E6" w:rsidRDefault="005546F6" w:rsidP="008D44C3">
            <w:pPr>
              <w:rPr>
                <w:rFonts w:asciiTheme="minorHAnsi" w:hAnsiTheme="minorHAnsi" w:cstheme="minorHAnsi"/>
                <w:sz w:val="24"/>
                <w:szCs w:val="24"/>
              </w:rPr>
            </w:pPr>
            <w:r>
              <w:rPr>
                <w:rFonts w:asciiTheme="minorHAnsi" w:hAnsiTheme="minorHAnsi" w:cstheme="minorHAnsi"/>
                <w:sz w:val="24"/>
                <w:szCs w:val="24"/>
              </w:rPr>
              <w:t>Assistant to the Director</w:t>
            </w:r>
          </w:p>
        </w:tc>
      </w:tr>
      <w:tr w:rsidR="005546F6" w:rsidRPr="00FE79C3" w14:paraId="71F8E383" w14:textId="77777777" w:rsidTr="008D44C3">
        <w:trPr>
          <w:trHeight w:val="440"/>
        </w:trPr>
        <w:tc>
          <w:tcPr>
            <w:tcW w:w="2515" w:type="dxa"/>
          </w:tcPr>
          <w:p w14:paraId="526D1D1F" w14:textId="77777777" w:rsidR="005546F6" w:rsidRPr="006776E6" w:rsidRDefault="005546F6" w:rsidP="008D44C3">
            <w:pPr>
              <w:rPr>
                <w:rFonts w:asciiTheme="minorHAnsi" w:hAnsiTheme="minorHAnsi" w:cstheme="minorHAnsi"/>
                <w:b/>
                <w:sz w:val="24"/>
                <w:szCs w:val="24"/>
              </w:rPr>
            </w:pPr>
            <w:r w:rsidRPr="006776E6">
              <w:rPr>
                <w:rFonts w:asciiTheme="minorHAnsi" w:hAnsiTheme="minorHAnsi" w:cstheme="minorHAnsi"/>
                <w:b/>
                <w:sz w:val="24"/>
                <w:szCs w:val="24"/>
              </w:rPr>
              <w:t>Reports Directly to:</w:t>
            </w:r>
          </w:p>
        </w:tc>
        <w:tc>
          <w:tcPr>
            <w:tcW w:w="6835" w:type="dxa"/>
          </w:tcPr>
          <w:p w14:paraId="3F03058E" w14:textId="77777777" w:rsidR="005546F6" w:rsidRPr="006776E6" w:rsidRDefault="005546F6" w:rsidP="008D44C3">
            <w:pPr>
              <w:rPr>
                <w:rFonts w:asciiTheme="minorHAnsi" w:hAnsiTheme="minorHAnsi" w:cstheme="minorHAnsi"/>
                <w:sz w:val="24"/>
                <w:szCs w:val="24"/>
              </w:rPr>
            </w:pPr>
            <w:r>
              <w:rPr>
                <w:rFonts w:asciiTheme="minorHAnsi" w:hAnsiTheme="minorHAnsi" w:cstheme="minorHAnsi"/>
                <w:sz w:val="24"/>
                <w:szCs w:val="24"/>
              </w:rPr>
              <w:t>Director of Education</w:t>
            </w:r>
          </w:p>
        </w:tc>
      </w:tr>
      <w:tr w:rsidR="005546F6" w:rsidRPr="00FE79C3" w14:paraId="68F6A752" w14:textId="77777777" w:rsidTr="008D44C3">
        <w:trPr>
          <w:trHeight w:val="440"/>
        </w:trPr>
        <w:tc>
          <w:tcPr>
            <w:tcW w:w="2515" w:type="dxa"/>
          </w:tcPr>
          <w:p w14:paraId="743D0B01" w14:textId="77777777" w:rsidR="005546F6" w:rsidRPr="006776E6" w:rsidRDefault="005546F6" w:rsidP="008D44C3">
            <w:pPr>
              <w:rPr>
                <w:rFonts w:asciiTheme="minorHAnsi" w:hAnsiTheme="minorHAnsi" w:cstheme="minorHAnsi"/>
                <w:b/>
                <w:sz w:val="24"/>
                <w:szCs w:val="24"/>
              </w:rPr>
            </w:pPr>
            <w:r>
              <w:rPr>
                <w:rFonts w:asciiTheme="minorHAnsi" w:hAnsiTheme="minorHAnsi" w:cstheme="minorHAnsi"/>
                <w:b/>
                <w:sz w:val="24"/>
                <w:szCs w:val="24"/>
              </w:rPr>
              <w:t>Reports Indirectly to</w:t>
            </w:r>
            <w:r w:rsidRPr="006776E6">
              <w:rPr>
                <w:rFonts w:asciiTheme="minorHAnsi" w:hAnsiTheme="minorHAnsi" w:cstheme="minorHAnsi"/>
                <w:b/>
                <w:sz w:val="24"/>
                <w:szCs w:val="24"/>
              </w:rPr>
              <w:t>:</w:t>
            </w:r>
          </w:p>
        </w:tc>
        <w:tc>
          <w:tcPr>
            <w:tcW w:w="6835" w:type="dxa"/>
          </w:tcPr>
          <w:p w14:paraId="64DC0D49" w14:textId="77777777" w:rsidR="005546F6" w:rsidRPr="006776E6" w:rsidRDefault="005546F6" w:rsidP="008D44C3">
            <w:pPr>
              <w:rPr>
                <w:rFonts w:asciiTheme="minorHAnsi" w:hAnsiTheme="minorHAnsi" w:cstheme="minorHAnsi"/>
                <w:sz w:val="24"/>
                <w:szCs w:val="24"/>
              </w:rPr>
            </w:pPr>
            <w:r>
              <w:rPr>
                <w:rFonts w:asciiTheme="minorHAnsi" w:hAnsiTheme="minorHAnsi" w:cstheme="minorHAnsi"/>
                <w:sz w:val="24"/>
                <w:szCs w:val="24"/>
              </w:rPr>
              <w:t>NA</w:t>
            </w:r>
          </w:p>
        </w:tc>
      </w:tr>
      <w:tr w:rsidR="005546F6" w:rsidRPr="00FE79C3" w14:paraId="3D880DBA" w14:textId="77777777" w:rsidTr="008D44C3">
        <w:trPr>
          <w:trHeight w:val="440"/>
        </w:trPr>
        <w:tc>
          <w:tcPr>
            <w:tcW w:w="2515" w:type="dxa"/>
          </w:tcPr>
          <w:p w14:paraId="597DF404" w14:textId="77777777" w:rsidR="005546F6" w:rsidRPr="006776E6" w:rsidRDefault="005546F6" w:rsidP="008D44C3">
            <w:pPr>
              <w:rPr>
                <w:rFonts w:asciiTheme="minorHAnsi" w:hAnsiTheme="minorHAnsi" w:cstheme="minorHAnsi"/>
                <w:b/>
                <w:sz w:val="24"/>
                <w:szCs w:val="24"/>
              </w:rPr>
            </w:pPr>
            <w:r>
              <w:rPr>
                <w:rFonts w:asciiTheme="minorHAnsi" w:hAnsiTheme="minorHAnsi" w:cstheme="minorHAnsi"/>
                <w:b/>
                <w:sz w:val="24"/>
                <w:szCs w:val="24"/>
              </w:rPr>
              <w:t>Direct Reports:</w:t>
            </w:r>
          </w:p>
        </w:tc>
        <w:tc>
          <w:tcPr>
            <w:tcW w:w="6835" w:type="dxa"/>
          </w:tcPr>
          <w:p w14:paraId="500727A0" w14:textId="77777777" w:rsidR="005546F6" w:rsidRDefault="005546F6" w:rsidP="008D44C3">
            <w:pPr>
              <w:rPr>
                <w:rFonts w:asciiTheme="minorHAnsi" w:hAnsiTheme="minorHAnsi" w:cstheme="minorHAnsi"/>
                <w:sz w:val="24"/>
                <w:szCs w:val="24"/>
              </w:rPr>
            </w:pPr>
            <w:r>
              <w:rPr>
                <w:rFonts w:asciiTheme="minorHAnsi" w:hAnsiTheme="minorHAnsi" w:cstheme="minorHAnsi"/>
                <w:sz w:val="24"/>
                <w:szCs w:val="24"/>
              </w:rPr>
              <w:t>NA</w:t>
            </w:r>
          </w:p>
        </w:tc>
      </w:tr>
      <w:tr w:rsidR="005546F6" w:rsidRPr="00FE79C3" w14:paraId="0C54E65F" w14:textId="77777777" w:rsidTr="008D44C3">
        <w:trPr>
          <w:trHeight w:val="440"/>
        </w:trPr>
        <w:tc>
          <w:tcPr>
            <w:tcW w:w="2515" w:type="dxa"/>
          </w:tcPr>
          <w:p w14:paraId="278361ED" w14:textId="77777777" w:rsidR="005546F6" w:rsidRPr="006776E6" w:rsidRDefault="005546F6" w:rsidP="008D44C3">
            <w:pPr>
              <w:rPr>
                <w:rFonts w:asciiTheme="minorHAnsi" w:hAnsiTheme="minorHAnsi" w:cstheme="minorHAnsi"/>
                <w:b/>
                <w:sz w:val="24"/>
                <w:szCs w:val="24"/>
              </w:rPr>
            </w:pPr>
            <w:r w:rsidRPr="006776E6">
              <w:rPr>
                <w:rFonts w:asciiTheme="minorHAnsi" w:hAnsiTheme="minorHAnsi" w:cstheme="minorHAnsi"/>
                <w:b/>
                <w:sz w:val="24"/>
                <w:szCs w:val="24"/>
              </w:rPr>
              <w:t>Department/Location:</w:t>
            </w:r>
          </w:p>
        </w:tc>
        <w:tc>
          <w:tcPr>
            <w:tcW w:w="6835" w:type="dxa"/>
          </w:tcPr>
          <w:p w14:paraId="76509444" w14:textId="77777777" w:rsidR="005546F6" w:rsidRPr="006776E6" w:rsidRDefault="005546F6" w:rsidP="008D44C3">
            <w:pPr>
              <w:rPr>
                <w:rFonts w:asciiTheme="minorHAnsi" w:hAnsiTheme="minorHAnsi" w:cstheme="minorHAnsi"/>
                <w:sz w:val="24"/>
                <w:szCs w:val="24"/>
              </w:rPr>
            </w:pPr>
            <w:r w:rsidRPr="006776E6">
              <w:rPr>
                <w:rFonts w:asciiTheme="minorHAnsi" w:hAnsiTheme="minorHAnsi" w:cstheme="minorHAnsi"/>
                <w:sz w:val="24"/>
                <w:szCs w:val="24"/>
              </w:rPr>
              <w:t>Good Spirit Education Complex – Yorkton, SK</w:t>
            </w:r>
          </w:p>
        </w:tc>
      </w:tr>
      <w:tr w:rsidR="005546F6" w:rsidRPr="00FE79C3" w14:paraId="1CD4E6B0" w14:textId="77777777" w:rsidTr="008D44C3">
        <w:trPr>
          <w:trHeight w:val="440"/>
        </w:trPr>
        <w:tc>
          <w:tcPr>
            <w:tcW w:w="2515" w:type="dxa"/>
          </w:tcPr>
          <w:p w14:paraId="3016931E" w14:textId="77777777" w:rsidR="005546F6" w:rsidRPr="006776E6" w:rsidRDefault="005546F6" w:rsidP="008D44C3">
            <w:pPr>
              <w:rPr>
                <w:rFonts w:asciiTheme="minorHAnsi" w:hAnsiTheme="minorHAnsi" w:cstheme="minorHAnsi"/>
                <w:b/>
                <w:sz w:val="24"/>
                <w:szCs w:val="24"/>
              </w:rPr>
            </w:pPr>
            <w:r w:rsidRPr="006776E6">
              <w:rPr>
                <w:rFonts w:asciiTheme="minorHAnsi" w:hAnsiTheme="minorHAnsi" w:cstheme="minorHAnsi"/>
                <w:b/>
                <w:sz w:val="24"/>
                <w:szCs w:val="24"/>
              </w:rPr>
              <w:t>Salary Range:</w:t>
            </w:r>
          </w:p>
        </w:tc>
        <w:tc>
          <w:tcPr>
            <w:tcW w:w="6835" w:type="dxa"/>
          </w:tcPr>
          <w:p w14:paraId="6D16C01C" w14:textId="49651A74" w:rsidR="005546F6" w:rsidRPr="006776E6" w:rsidRDefault="00A7343C" w:rsidP="008D44C3">
            <w:pPr>
              <w:rPr>
                <w:rFonts w:asciiTheme="minorHAnsi" w:hAnsiTheme="minorHAnsi" w:cstheme="minorHAnsi"/>
                <w:sz w:val="24"/>
                <w:szCs w:val="24"/>
              </w:rPr>
            </w:pPr>
            <w:r>
              <w:rPr>
                <w:rFonts w:asciiTheme="minorHAnsi" w:hAnsiTheme="minorHAnsi" w:cstheme="minorHAnsi"/>
                <w:sz w:val="24"/>
                <w:szCs w:val="24"/>
              </w:rPr>
              <w:t>$</w:t>
            </w:r>
            <w:r w:rsidR="00AE3CCA">
              <w:rPr>
                <w:rFonts w:asciiTheme="minorHAnsi" w:hAnsiTheme="minorHAnsi" w:cstheme="minorHAnsi"/>
                <w:sz w:val="24"/>
                <w:szCs w:val="24"/>
              </w:rPr>
              <w:t xml:space="preserve">78,040 - </w:t>
            </w:r>
            <w:r w:rsidR="00166061">
              <w:rPr>
                <w:rFonts w:asciiTheme="minorHAnsi" w:hAnsiTheme="minorHAnsi" w:cstheme="minorHAnsi"/>
                <w:sz w:val="24"/>
                <w:szCs w:val="24"/>
              </w:rPr>
              <w:t>$91,503</w:t>
            </w:r>
          </w:p>
        </w:tc>
      </w:tr>
      <w:tr w:rsidR="005546F6" w:rsidRPr="00FE79C3" w14:paraId="749681BB" w14:textId="77777777" w:rsidTr="008D44C3">
        <w:trPr>
          <w:trHeight w:val="440"/>
        </w:trPr>
        <w:tc>
          <w:tcPr>
            <w:tcW w:w="2515" w:type="dxa"/>
          </w:tcPr>
          <w:p w14:paraId="2EA2B2CC" w14:textId="77777777" w:rsidR="005546F6" w:rsidRPr="006776E6" w:rsidRDefault="005546F6" w:rsidP="008D44C3">
            <w:pPr>
              <w:rPr>
                <w:rFonts w:asciiTheme="minorHAnsi" w:hAnsiTheme="minorHAnsi" w:cstheme="minorHAnsi"/>
                <w:b/>
                <w:sz w:val="24"/>
                <w:szCs w:val="24"/>
              </w:rPr>
            </w:pPr>
            <w:r w:rsidRPr="006776E6">
              <w:rPr>
                <w:rFonts w:asciiTheme="minorHAnsi" w:hAnsiTheme="minorHAnsi" w:cstheme="minorHAnsi"/>
                <w:b/>
                <w:sz w:val="24"/>
                <w:szCs w:val="24"/>
              </w:rPr>
              <w:t>Last Updated:</w:t>
            </w:r>
          </w:p>
        </w:tc>
        <w:tc>
          <w:tcPr>
            <w:tcW w:w="6835" w:type="dxa"/>
          </w:tcPr>
          <w:p w14:paraId="32B2132D" w14:textId="77777777" w:rsidR="005546F6" w:rsidRPr="006776E6" w:rsidRDefault="005546F6" w:rsidP="008D44C3">
            <w:pPr>
              <w:rPr>
                <w:rFonts w:asciiTheme="minorHAnsi" w:hAnsiTheme="minorHAnsi" w:cstheme="minorHAnsi"/>
                <w:sz w:val="24"/>
                <w:szCs w:val="24"/>
              </w:rPr>
            </w:pPr>
            <w:r>
              <w:rPr>
                <w:rFonts w:asciiTheme="minorHAnsi" w:hAnsiTheme="minorHAnsi" w:cstheme="minorHAnsi"/>
                <w:sz w:val="24"/>
                <w:szCs w:val="24"/>
              </w:rPr>
              <w:t>June 2023</w:t>
            </w:r>
          </w:p>
        </w:tc>
      </w:tr>
    </w:tbl>
    <w:p w14:paraId="4CFBE1B6" w14:textId="77777777" w:rsidR="005546F6" w:rsidRPr="00FE79C3" w:rsidRDefault="005546F6" w:rsidP="005546F6">
      <w:pPr>
        <w:pStyle w:val="ListParagraph"/>
        <w:tabs>
          <w:tab w:val="left" w:pos="7290"/>
          <w:tab w:val="left" w:pos="7635"/>
        </w:tabs>
      </w:pPr>
      <w:r>
        <w:tab/>
      </w:r>
      <w:r>
        <w:tab/>
      </w:r>
    </w:p>
    <w:p w14:paraId="760EE9D7" w14:textId="77777777" w:rsidR="005546F6" w:rsidRPr="003E7F94" w:rsidRDefault="005546F6" w:rsidP="005546F6">
      <w:pPr>
        <w:tabs>
          <w:tab w:val="center" w:pos="4680"/>
        </w:tabs>
        <w:rPr>
          <w:rFonts w:asciiTheme="minorHAnsi" w:hAnsiTheme="minorHAnsi" w:cstheme="minorHAnsi"/>
          <w:b/>
          <w:sz w:val="24"/>
          <w:szCs w:val="24"/>
        </w:rPr>
      </w:pPr>
      <w:r w:rsidRPr="003E7F94">
        <w:rPr>
          <w:rFonts w:asciiTheme="minorHAnsi" w:hAnsiTheme="minorHAnsi" w:cstheme="minorHAnsi"/>
          <w:b/>
          <w:sz w:val="24"/>
          <w:szCs w:val="24"/>
        </w:rPr>
        <w:t>Profile</w:t>
      </w:r>
      <w:r w:rsidRPr="003E7F94">
        <w:rPr>
          <w:rFonts w:asciiTheme="minorHAnsi" w:hAnsiTheme="minorHAnsi" w:cstheme="minorHAnsi"/>
          <w:b/>
          <w:sz w:val="24"/>
          <w:szCs w:val="24"/>
        </w:rPr>
        <w:tab/>
      </w:r>
    </w:p>
    <w:p w14:paraId="352DDE6F" w14:textId="77777777" w:rsidR="005546F6" w:rsidRPr="00DF3F83" w:rsidRDefault="005546F6" w:rsidP="005546F6">
      <w:pPr>
        <w:rPr>
          <w:rFonts w:asciiTheme="minorHAnsi" w:hAnsiTheme="minorHAnsi" w:cstheme="minorHAnsi"/>
          <w:sz w:val="24"/>
          <w:szCs w:val="24"/>
        </w:rPr>
      </w:pPr>
      <w:r w:rsidRPr="00DF3F83">
        <w:rPr>
          <w:rFonts w:asciiTheme="minorHAnsi" w:hAnsiTheme="minorHAnsi" w:cstheme="minorHAnsi"/>
          <w:sz w:val="24"/>
          <w:szCs w:val="24"/>
        </w:rPr>
        <w:t xml:space="preserve">Guided by Good Spirit School Division’s foundational statements, the Assistant to the Director is an integral player on the central administrative team. </w:t>
      </w:r>
    </w:p>
    <w:p w14:paraId="3BBB0F95" w14:textId="77777777" w:rsidR="005546F6" w:rsidRPr="00DF3F83" w:rsidRDefault="005546F6" w:rsidP="005546F6">
      <w:pPr>
        <w:rPr>
          <w:rFonts w:asciiTheme="minorHAnsi" w:hAnsiTheme="minorHAnsi" w:cstheme="minorHAnsi"/>
          <w:sz w:val="24"/>
          <w:szCs w:val="24"/>
        </w:rPr>
      </w:pPr>
    </w:p>
    <w:p w14:paraId="12519701" w14:textId="42A6CF41" w:rsidR="005546F6" w:rsidRPr="00DF3F83" w:rsidRDefault="005546F6" w:rsidP="005546F6">
      <w:pPr>
        <w:rPr>
          <w:rFonts w:asciiTheme="minorHAnsi" w:hAnsiTheme="minorHAnsi" w:cstheme="minorHAnsi"/>
          <w:sz w:val="24"/>
          <w:szCs w:val="24"/>
        </w:rPr>
      </w:pPr>
      <w:r w:rsidRPr="00DF3F83">
        <w:rPr>
          <w:rFonts w:asciiTheme="minorHAnsi" w:hAnsiTheme="minorHAnsi" w:cstheme="minorHAnsi"/>
          <w:sz w:val="24"/>
          <w:szCs w:val="24"/>
        </w:rPr>
        <w:t>The Assistant to the Director plans, organizes, directs, controls, and evaluates the activities of the school division that are integral to the success of Director of Education and the administrative tasks of the school division. This will include the creation of statistical reports, communications including In Focus and media releases, Board meeting preparation, coordinate and develop Annual Report, the development of employee and division calendars, ministry reporting (</w:t>
      </w:r>
      <w:proofErr w:type="spellStart"/>
      <w:r w:rsidRPr="00DF3F83">
        <w:rPr>
          <w:rFonts w:asciiTheme="minorHAnsi" w:hAnsiTheme="minorHAnsi" w:cstheme="minorHAnsi"/>
          <w:sz w:val="24"/>
          <w:szCs w:val="24"/>
        </w:rPr>
        <w:t>eg.</w:t>
      </w:r>
      <w:proofErr w:type="spellEnd"/>
      <w:r w:rsidRPr="00DF3F83">
        <w:rPr>
          <w:rFonts w:asciiTheme="minorHAnsi" w:hAnsiTheme="minorHAnsi" w:cstheme="minorHAnsi"/>
          <w:sz w:val="24"/>
          <w:szCs w:val="24"/>
        </w:rPr>
        <w:t xml:space="preserve"> School Closure checklist), track Out of Attendance Area requests, track and report student discipline reporting, and other school division administrative matters. </w:t>
      </w:r>
    </w:p>
    <w:p w14:paraId="5F1ACCF7" w14:textId="77777777" w:rsidR="005546F6" w:rsidRPr="00DF3F83" w:rsidRDefault="005546F6" w:rsidP="005546F6">
      <w:pPr>
        <w:rPr>
          <w:rFonts w:asciiTheme="minorHAnsi" w:hAnsiTheme="minorHAnsi" w:cstheme="minorHAnsi"/>
          <w:i/>
          <w:iCs/>
          <w:sz w:val="24"/>
          <w:szCs w:val="24"/>
        </w:rPr>
      </w:pPr>
      <w:r w:rsidRPr="00DF3F83">
        <w:rPr>
          <w:rFonts w:asciiTheme="minorHAnsi" w:hAnsiTheme="minorHAnsi" w:cstheme="minorHAnsi"/>
          <w:i/>
          <w:iCs/>
          <w:sz w:val="24"/>
          <w:szCs w:val="24"/>
        </w:rPr>
        <w:t xml:space="preserve"> </w:t>
      </w:r>
    </w:p>
    <w:p w14:paraId="22360423" w14:textId="77777777" w:rsidR="005546F6" w:rsidRPr="00DF3F83" w:rsidRDefault="005546F6" w:rsidP="005546F6">
      <w:pPr>
        <w:rPr>
          <w:rFonts w:asciiTheme="minorHAnsi" w:hAnsiTheme="minorHAnsi" w:cstheme="minorHAnsi"/>
          <w:sz w:val="24"/>
          <w:szCs w:val="24"/>
        </w:rPr>
      </w:pPr>
      <w:r w:rsidRPr="00DF3F83">
        <w:rPr>
          <w:rFonts w:asciiTheme="minorHAnsi" w:hAnsiTheme="minorHAnsi" w:cstheme="minorHAnsi"/>
          <w:sz w:val="24"/>
          <w:szCs w:val="24"/>
        </w:rPr>
        <w:t>This position will assist in the development of strategies and processes to build strong stakeholder relationships, and promote a healthy, productive and engaged work environment aligned with the Division’s Mission, Vision and Values.  The Assistant to the Director assists the Senior Admin in fulfilling the general and specific aspects of their work and will represent the Division in an ethical, positive, and professional manner. This position works toward 4 strategic focus and long-term goals.</w:t>
      </w:r>
    </w:p>
    <w:p w14:paraId="0D49757B" w14:textId="77777777" w:rsidR="005546F6" w:rsidRPr="004C7889" w:rsidRDefault="005546F6" w:rsidP="005546F6">
      <w:pPr>
        <w:pStyle w:val="ListParagraph"/>
        <w:numPr>
          <w:ilvl w:val="0"/>
          <w:numId w:val="5"/>
        </w:numPr>
        <w:spacing w:before="120"/>
        <w:ind w:left="360"/>
        <w:rPr>
          <w:rFonts w:ascii="Calibri" w:hAnsi="Calibri"/>
          <w:b/>
          <w:sz w:val="24"/>
          <w:szCs w:val="24"/>
        </w:rPr>
      </w:pPr>
      <w:r>
        <w:rPr>
          <w:rFonts w:ascii="Calibri" w:hAnsi="Calibri"/>
          <w:b/>
          <w:sz w:val="24"/>
          <w:szCs w:val="24"/>
        </w:rPr>
        <w:t>Student Welfare</w:t>
      </w:r>
    </w:p>
    <w:p w14:paraId="562C9D17" w14:textId="77777777" w:rsidR="005546F6" w:rsidRPr="004C7889" w:rsidRDefault="005546F6" w:rsidP="005546F6">
      <w:pPr>
        <w:pStyle w:val="ListParagraph"/>
        <w:spacing w:before="120"/>
        <w:ind w:left="426"/>
        <w:rPr>
          <w:rFonts w:ascii="Calibri" w:hAnsi="Calibri"/>
          <w:sz w:val="24"/>
          <w:szCs w:val="24"/>
        </w:rPr>
      </w:pPr>
      <w:r w:rsidRPr="004C7889">
        <w:rPr>
          <w:rFonts w:ascii="Calibri" w:hAnsi="Calibri"/>
          <w:sz w:val="24"/>
          <w:szCs w:val="24"/>
        </w:rPr>
        <w:t>Role Expectations:</w:t>
      </w:r>
    </w:p>
    <w:p w14:paraId="0893580C" w14:textId="77777777" w:rsidR="005546F6" w:rsidRPr="004C7889" w:rsidRDefault="005546F6" w:rsidP="005546F6">
      <w:pPr>
        <w:tabs>
          <w:tab w:val="left" w:pos="1620"/>
          <w:tab w:val="left" w:pos="1710"/>
        </w:tabs>
        <w:spacing w:before="120"/>
        <w:ind w:left="1620" w:hanging="911"/>
        <w:rPr>
          <w:rFonts w:ascii="Calibri" w:hAnsi="Calibri"/>
          <w:sz w:val="24"/>
          <w:szCs w:val="24"/>
        </w:rPr>
      </w:pPr>
      <w:r w:rsidRPr="004C7889">
        <w:rPr>
          <w:rFonts w:ascii="Calibri" w:hAnsi="Calibri"/>
          <w:bCs/>
          <w:sz w:val="24"/>
          <w:szCs w:val="24"/>
        </w:rPr>
        <w:t xml:space="preserve">RE </w:t>
      </w:r>
      <w:r>
        <w:rPr>
          <w:rFonts w:ascii="Calibri" w:hAnsi="Calibri"/>
          <w:bCs/>
          <w:sz w:val="24"/>
          <w:szCs w:val="24"/>
        </w:rPr>
        <w:t>1</w:t>
      </w:r>
      <w:r w:rsidRPr="004C7889">
        <w:rPr>
          <w:rFonts w:ascii="Calibri" w:hAnsi="Calibri"/>
          <w:bCs/>
          <w:sz w:val="24"/>
          <w:szCs w:val="24"/>
        </w:rPr>
        <w:t>.1</w:t>
      </w:r>
      <w:r w:rsidRPr="004C7889">
        <w:rPr>
          <w:rFonts w:ascii="Calibri" w:hAnsi="Calibri"/>
          <w:sz w:val="24"/>
          <w:szCs w:val="24"/>
          <w:lang w:val="en-CA"/>
        </w:rPr>
        <w:tab/>
      </w:r>
      <w:r w:rsidRPr="004C7889">
        <w:rPr>
          <w:rFonts w:ascii="Calibri" w:hAnsi="Calibri"/>
          <w:bCs/>
          <w:sz w:val="24"/>
          <w:szCs w:val="24"/>
          <w:lang w:val="en-CA"/>
        </w:rPr>
        <w:t>Provide</w:t>
      </w:r>
      <w:r>
        <w:rPr>
          <w:rFonts w:ascii="Calibri" w:hAnsi="Calibri"/>
          <w:bCs/>
          <w:sz w:val="24"/>
          <w:szCs w:val="24"/>
          <w:lang w:val="en-CA"/>
        </w:rPr>
        <w:t xml:space="preserve"> support for student welfare processes.</w:t>
      </w:r>
    </w:p>
    <w:p w14:paraId="17A56BED"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Quality Indicators relative to student well-being:</w:t>
      </w:r>
    </w:p>
    <w:p w14:paraId="402A12FA" w14:textId="77777777" w:rsidR="005546F6" w:rsidRDefault="005546F6" w:rsidP="005546F6">
      <w:pPr>
        <w:spacing w:before="120"/>
        <w:ind w:left="1611" w:hanging="902"/>
        <w:rPr>
          <w:rFonts w:ascii="Calibri" w:hAnsi="Calibri"/>
          <w:sz w:val="24"/>
          <w:szCs w:val="24"/>
          <w:lang w:val="en-CA"/>
        </w:rPr>
      </w:pPr>
      <w:r>
        <w:rPr>
          <w:rFonts w:ascii="Calibri" w:hAnsi="Calibri"/>
          <w:sz w:val="24"/>
          <w:szCs w:val="24"/>
          <w:lang w:val="en-CA"/>
        </w:rPr>
        <w:t>QI 1</w:t>
      </w:r>
      <w:r w:rsidRPr="004C7889">
        <w:rPr>
          <w:rFonts w:ascii="Calibri" w:hAnsi="Calibri"/>
          <w:sz w:val="24"/>
          <w:szCs w:val="24"/>
          <w:lang w:val="en-CA"/>
        </w:rPr>
        <w:t>.1</w:t>
      </w:r>
      <w:r w:rsidRPr="004C7889">
        <w:rPr>
          <w:rFonts w:ascii="Calibri" w:hAnsi="Calibri"/>
          <w:sz w:val="24"/>
          <w:szCs w:val="24"/>
          <w:lang w:val="en-CA"/>
        </w:rPr>
        <w:tab/>
      </w:r>
      <w:r>
        <w:rPr>
          <w:rFonts w:ascii="Calibri" w:hAnsi="Calibri"/>
          <w:sz w:val="24"/>
          <w:szCs w:val="24"/>
          <w:lang w:val="en-CA"/>
        </w:rPr>
        <w:t xml:space="preserve">Develop monthly student incident reports for the Director. </w:t>
      </w:r>
    </w:p>
    <w:p w14:paraId="2926DD49" w14:textId="77777777" w:rsidR="005546F6" w:rsidRDefault="005546F6" w:rsidP="005546F6">
      <w:pPr>
        <w:spacing w:before="120"/>
        <w:ind w:left="1611" w:hanging="902"/>
        <w:rPr>
          <w:rFonts w:ascii="Calibri" w:hAnsi="Calibri"/>
          <w:sz w:val="24"/>
          <w:szCs w:val="24"/>
          <w:lang w:val="en-CA"/>
        </w:rPr>
      </w:pPr>
      <w:r>
        <w:rPr>
          <w:rFonts w:ascii="Calibri" w:hAnsi="Calibri"/>
          <w:sz w:val="24"/>
          <w:szCs w:val="24"/>
          <w:lang w:val="en-CA"/>
        </w:rPr>
        <w:t>QI 1.2</w:t>
      </w:r>
      <w:r>
        <w:rPr>
          <w:rFonts w:ascii="Calibri" w:hAnsi="Calibri"/>
          <w:sz w:val="24"/>
          <w:szCs w:val="24"/>
          <w:lang w:val="en-CA"/>
        </w:rPr>
        <w:tab/>
        <w:t xml:space="preserve">Coordinate the student discipline committee processes as per Board Policy 13 and Administrative Procedure 351. </w:t>
      </w:r>
    </w:p>
    <w:p w14:paraId="5303F28A" w14:textId="77777777" w:rsidR="005546F6" w:rsidRPr="004C7889" w:rsidRDefault="005546F6" w:rsidP="005546F6">
      <w:pPr>
        <w:numPr>
          <w:ilvl w:val="0"/>
          <w:numId w:val="5"/>
        </w:numPr>
        <w:spacing w:before="120"/>
        <w:ind w:left="357" w:hanging="357"/>
        <w:rPr>
          <w:rFonts w:ascii="Calibri" w:hAnsi="Calibri"/>
          <w:b/>
          <w:sz w:val="24"/>
          <w:szCs w:val="24"/>
        </w:rPr>
      </w:pPr>
      <w:r w:rsidRPr="004C7889">
        <w:rPr>
          <w:rFonts w:ascii="Calibri" w:hAnsi="Calibri"/>
          <w:b/>
          <w:sz w:val="24"/>
          <w:szCs w:val="24"/>
        </w:rPr>
        <w:lastRenderedPageBreak/>
        <w:t>Educational Leadership</w:t>
      </w:r>
    </w:p>
    <w:p w14:paraId="597C7ABD"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Role Expectations:</w:t>
      </w:r>
    </w:p>
    <w:p w14:paraId="177D8000" w14:textId="77777777" w:rsidR="005546F6" w:rsidRPr="004C7889" w:rsidRDefault="005546F6" w:rsidP="005546F6">
      <w:pPr>
        <w:spacing w:before="120"/>
        <w:ind w:left="1620" w:hanging="900"/>
        <w:rPr>
          <w:rFonts w:ascii="Calibri" w:hAnsi="Calibri"/>
          <w:sz w:val="24"/>
          <w:szCs w:val="24"/>
        </w:rPr>
      </w:pPr>
      <w:r w:rsidRPr="004C7889">
        <w:rPr>
          <w:rFonts w:ascii="Calibri" w:hAnsi="Calibri"/>
          <w:sz w:val="24"/>
          <w:szCs w:val="24"/>
        </w:rPr>
        <w:t xml:space="preserve">RE </w:t>
      </w:r>
      <w:r>
        <w:rPr>
          <w:rFonts w:ascii="Calibri" w:hAnsi="Calibri"/>
          <w:sz w:val="24"/>
          <w:szCs w:val="24"/>
        </w:rPr>
        <w:t>2</w:t>
      </w:r>
      <w:r w:rsidRPr="004C7889">
        <w:rPr>
          <w:rFonts w:ascii="Calibri" w:hAnsi="Calibri"/>
          <w:sz w:val="24"/>
          <w:szCs w:val="24"/>
        </w:rPr>
        <w:t>.1</w:t>
      </w:r>
      <w:r w:rsidRPr="004C7889">
        <w:rPr>
          <w:rFonts w:ascii="Calibri" w:hAnsi="Calibri"/>
          <w:sz w:val="24"/>
          <w:szCs w:val="24"/>
        </w:rPr>
        <w:tab/>
      </w:r>
      <w:r>
        <w:rPr>
          <w:rFonts w:ascii="Calibri" w:hAnsi="Calibri"/>
          <w:sz w:val="24"/>
          <w:szCs w:val="24"/>
        </w:rPr>
        <w:t>Provide support for the collection and analysis of student learning information.</w:t>
      </w:r>
    </w:p>
    <w:p w14:paraId="44A44396"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Quality Indicators relative to educational leadership:</w:t>
      </w:r>
    </w:p>
    <w:p w14:paraId="6CC1A52F" w14:textId="77777777" w:rsidR="005546F6" w:rsidRDefault="005546F6" w:rsidP="005546F6">
      <w:pPr>
        <w:spacing w:after="120"/>
        <w:ind w:left="1627" w:hanging="907"/>
        <w:rPr>
          <w:rFonts w:ascii="Calibri" w:hAnsi="Calibri"/>
          <w:sz w:val="24"/>
          <w:szCs w:val="24"/>
        </w:rPr>
      </w:pPr>
      <w:r>
        <w:rPr>
          <w:rFonts w:ascii="Calibri" w:hAnsi="Calibri"/>
          <w:sz w:val="24"/>
          <w:szCs w:val="24"/>
        </w:rPr>
        <w:t>QI 2.1</w:t>
      </w:r>
      <w:r w:rsidRPr="004C7889">
        <w:rPr>
          <w:rFonts w:ascii="Calibri" w:hAnsi="Calibri"/>
          <w:sz w:val="24"/>
          <w:szCs w:val="24"/>
        </w:rPr>
        <w:tab/>
        <w:t xml:space="preserve">The </w:t>
      </w:r>
      <w:r>
        <w:rPr>
          <w:rFonts w:ascii="Calibri" w:hAnsi="Calibri"/>
          <w:sz w:val="24"/>
          <w:szCs w:val="24"/>
        </w:rPr>
        <w:t>Assistant</w:t>
      </w:r>
      <w:r w:rsidRPr="004C7889">
        <w:rPr>
          <w:rFonts w:ascii="Calibri" w:hAnsi="Calibri"/>
          <w:sz w:val="24"/>
          <w:szCs w:val="24"/>
        </w:rPr>
        <w:t xml:space="preserve"> </w:t>
      </w:r>
      <w:r>
        <w:rPr>
          <w:rFonts w:ascii="Calibri" w:hAnsi="Calibri"/>
          <w:sz w:val="24"/>
          <w:szCs w:val="24"/>
        </w:rPr>
        <w:t xml:space="preserve">to the Director </w:t>
      </w:r>
      <w:r w:rsidRPr="004C7889">
        <w:rPr>
          <w:rFonts w:ascii="Calibri" w:hAnsi="Calibri"/>
          <w:sz w:val="24"/>
          <w:szCs w:val="24"/>
        </w:rPr>
        <w:t xml:space="preserve">ensures the Division’s </w:t>
      </w:r>
      <w:r>
        <w:rPr>
          <w:rFonts w:ascii="Calibri" w:hAnsi="Calibri"/>
          <w:sz w:val="24"/>
          <w:szCs w:val="24"/>
        </w:rPr>
        <w:t>academic results are published.</w:t>
      </w:r>
    </w:p>
    <w:p w14:paraId="5BEAF827" w14:textId="77777777" w:rsidR="005546F6" w:rsidRDefault="005546F6" w:rsidP="005546F6">
      <w:pPr>
        <w:spacing w:after="120"/>
        <w:ind w:left="1627" w:hanging="907"/>
        <w:rPr>
          <w:rFonts w:asciiTheme="minorHAnsi" w:hAnsiTheme="minorHAnsi" w:cstheme="minorHAnsi"/>
          <w:sz w:val="24"/>
          <w:szCs w:val="24"/>
        </w:rPr>
      </w:pPr>
      <w:r w:rsidRPr="009471BC">
        <w:rPr>
          <w:rFonts w:asciiTheme="minorHAnsi" w:hAnsiTheme="minorHAnsi" w:cstheme="minorHAnsi"/>
          <w:sz w:val="24"/>
          <w:szCs w:val="24"/>
        </w:rPr>
        <w:t>QI 2.</w:t>
      </w:r>
      <w:r>
        <w:rPr>
          <w:rFonts w:asciiTheme="minorHAnsi" w:hAnsiTheme="minorHAnsi" w:cstheme="minorHAnsi"/>
          <w:sz w:val="24"/>
          <w:szCs w:val="24"/>
        </w:rPr>
        <w:t>2</w:t>
      </w:r>
      <w:r w:rsidRPr="009471BC">
        <w:rPr>
          <w:rFonts w:asciiTheme="minorHAnsi" w:hAnsiTheme="minorHAnsi" w:cstheme="minorHAnsi"/>
          <w:sz w:val="24"/>
          <w:szCs w:val="24"/>
        </w:rPr>
        <w:t xml:space="preserve">     Responsible for the collection and analysis of school enrolments.</w:t>
      </w:r>
    </w:p>
    <w:p w14:paraId="603EE893" w14:textId="77777777" w:rsidR="005546F6" w:rsidRPr="009471BC" w:rsidRDefault="005546F6" w:rsidP="005546F6">
      <w:pPr>
        <w:ind w:firstLine="720"/>
        <w:contextualSpacing/>
        <w:rPr>
          <w:rFonts w:asciiTheme="minorHAnsi" w:hAnsiTheme="minorHAnsi" w:cstheme="minorHAnsi"/>
          <w:sz w:val="24"/>
          <w:szCs w:val="24"/>
        </w:rPr>
      </w:pPr>
      <w:r>
        <w:rPr>
          <w:rFonts w:asciiTheme="minorHAnsi" w:hAnsiTheme="minorHAnsi" w:cstheme="minorHAnsi"/>
          <w:sz w:val="24"/>
          <w:szCs w:val="24"/>
        </w:rPr>
        <w:t>QI 2.3</w:t>
      </w:r>
      <w:r>
        <w:rPr>
          <w:rFonts w:asciiTheme="minorHAnsi" w:hAnsiTheme="minorHAnsi" w:cstheme="minorHAnsi"/>
          <w:sz w:val="24"/>
          <w:szCs w:val="24"/>
        </w:rPr>
        <w:tab/>
        <w:t xml:space="preserve">   </w:t>
      </w:r>
      <w:r w:rsidRPr="009471BC">
        <w:rPr>
          <w:rFonts w:asciiTheme="minorHAnsi" w:hAnsiTheme="minorHAnsi" w:cstheme="minorHAnsi"/>
          <w:sz w:val="24"/>
          <w:szCs w:val="24"/>
        </w:rPr>
        <w:t xml:space="preserve">Assist in the development of the annual school year calendar to ensure </w:t>
      </w:r>
    </w:p>
    <w:p w14:paraId="686D4BA2" w14:textId="77777777" w:rsidR="005546F6" w:rsidRPr="009471BC" w:rsidRDefault="005546F6" w:rsidP="005546F6">
      <w:pPr>
        <w:ind w:left="1440" w:firstLine="160"/>
        <w:contextualSpacing/>
        <w:rPr>
          <w:rFonts w:asciiTheme="minorHAnsi" w:hAnsiTheme="minorHAnsi" w:cstheme="minorHAnsi"/>
          <w:sz w:val="24"/>
          <w:szCs w:val="24"/>
        </w:rPr>
      </w:pPr>
      <w:r w:rsidRPr="009471BC">
        <w:rPr>
          <w:rFonts w:asciiTheme="minorHAnsi" w:hAnsiTheme="minorHAnsi" w:cstheme="minorHAnsi"/>
          <w:sz w:val="24"/>
          <w:szCs w:val="24"/>
        </w:rPr>
        <w:t xml:space="preserve">compliance with locally negotiated agreements and provincial statutory      </w:t>
      </w:r>
    </w:p>
    <w:p w14:paraId="43FB65D6" w14:textId="77777777" w:rsidR="005546F6" w:rsidRDefault="005546F6" w:rsidP="005546F6">
      <w:pPr>
        <w:ind w:left="1440" w:firstLine="160"/>
        <w:contextualSpacing/>
        <w:rPr>
          <w:rFonts w:asciiTheme="minorHAnsi" w:hAnsiTheme="minorHAnsi" w:cstheme="minorHAnsi"/>
          <w:sz w:val="24"/>
          <w:szCs w:val="24"/>
        </w:rPr>
      </w:pPr>
      <w:r w:rsidRPr="009471BC">
        <w:rPr>
          <w:rFonts w:asciiTheme="minorHAnsi" w:hAnsiTheme="minorHAnsi" w:cstheme="minorHAnsi"/>
          <w:sz w:val="24"/>
          <w:szCs w:val="24"/>
        </w:rPr>
        <w:t>holidays.</w:t>
      </w:r>
    </w:p>
    <w:p w14:paraId="1E7E905F" w14:textId="77777777" w:rsidR="005546F6" w:rsidRPr="004C7889" w:rsidRDefault="005546F6" w:rsidP="005546F6">
      <w:pPr>
        <w:numPr>
          <w:ilvl w:val="0"/>
          <w:numId w:val="5"/>
        </w:numPr>
        <w:spacing w:before="120"/>
        <w:ind w:left="360"/>
        <w:rPr>
          <w:rFonts w:ascii="Calibri" w:hAnsi="Calibri"/>
          <w:b/>
          <w:sz w:val="24"/>
          <w:szCs w:val="24"/>
        </w:rPr>
      </w:pPr>
      <w:r w:rsidRPr="004C7889">
        <w:rPr>
          <w:rFonts w:ascii="Calibri" w:hAnsi="Calibri"/>
          <w:b/>
          <w:sz w:val="24"/>
          <w:szCs w:val="24"/>
        </w:rPr>
        <w:t>Policy</w:t>
      </w:r>
      <w:r>
        <w:rPr>
          <w:rFonts w:ascii="Calibri" w:hAnsi="Calibri"/>
          <w:b/>
          <w:sz w:val="24"/>
          <w:szCs w:val="24"/>
        </w:rPr>
        <w:t xml:space="preserve"> and Administrative Procedures</w:t>
      </w:r>
    </w:p>
    <w:p w14:paraId="787546E1"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Role Expectations:</w:t>
      </w:r>
    </w:p>
    <w:p w14:paraId="462D12AF" w14:textId="77777777" w:rsidR="005546F6" w:rsidRDefault="005546F6" w:rsidP="005546F6">
      <w:pPr>
        <w:spacing w:before="120"/>
        <w:ind w:left="1620" w:hanging="900"/>
        <w:rPr>
          <w:rFonts w:ascii="Calibri" w:hAnsi="Calibri"/>
          <w:sz w:val="24"/>
          <w:szCs w:val="24"/>
        </w:rPr>
      </w:pPr>
      <w:r>
        <w:rPr>
          <w:rFonts w:ascii="Calibri" w:hAnsi="Calibri"/>
          <w:sz w:val="24"/>
          <w:szCs w:val="24"/>
        </w:rPr>
        <w:t>RE 3</w:t>
      </w:r>
      <w:r w:rsidRPr="004C7889">
        <w:rPr>
          <w:rFonts w:ascii="Calibri" w:hAnsi="Calibri"/>
          <w:sz w:val="24"/>
          <w:szCs w:val="24"/>
        </w:rPr>
        <w:t>.1</w:t>
      </w:r>
      <w:r w:rsidRPr="004C7889">
        <w:rPr>
          <w:rFonts w:ascii="Calibri" w:hAnsi="Calibri"/>
          <w:sz w:val="24"/>
          <w:szCs w:val="24"/>
        </w:rPr>
        <w:tab/>
      </w:r>
      <w:r>
        <w:rPr>
          <w:rFonts w:ascii="Calibri" w:hAnsi="Calibri"/>
          <w:sz w:val="24"/>
          <w:szCs w:val="24"/>
        </w:rPr>
        <w:t>Implements relevant Board policy and Administrative Procedures with integrity in a timely fashion within areas of assigned responsibilities.</w:t>
      </w:r>
    </w:p>
    <w:p w14:paraId="4A32A19C" w14:textId="77777777" w:rsidR="005546F6" w:rsidRDefault="005546F6" w:rsidP="005546F6">
      <w:pPr>
        <w:spacing w:before="120"/>
        <w:ind w:left="1627" w:hanging="907"/>
        <w:rPr>
          <w:rFonts w:asciiTheme="minorHAnsi" w:hAnsiTheme="minorHAnsi" w:cstheme="minorHAnsi"/>
          <w:sz w:val="24"/>
          <w:szCs w:val="24"/>
        </w:rPr>
      </w:pPr>
      <w:r w:rsidRPr="009471BC">
        <w:rPr>
          <w:rFonts w:asciiTheme="minorHAnsi" w:hAnsiTheme="minorHAnsi" w:cstheme="minorHAnsi"/>
          <w:sz w:val="24"/>
          <w:szCs w:val="24"/>
        </w:rPr>
        <w:t xml:space="preserve">RE </w:t>
      </w:r>
      <w:r>
        <w:rPr>
          <w:rFonts w:asciiTheme="minorHAnsi" w:hAnsiTheme="minorHAnsi" w:cstheme="minorHAnsi"/>
          <w:sz w:val="24"/>
          <w:szCs w:val="24"/>
        </w:rPr>
        <w:t>3</w:t>
      </w:r>
      <w:r w:rsidRPr="009471BC">
        <w:rPr>
          <w:rFonts w:asciiTheme="minorHAnsi" w:hAnsiTheme="minorHAnsi" w:cstheme="minorHAnsi"/>
          <w:sz w:val="24"/>
          <w:szCs w:val="24"/>
        </w:rPr>
        <w:t>.2</w:t>
      </w:r>
      <w:r w:rsidRPr="009471BC">
        <w:rPr>
          <w:rFonts w:asciiTheme="minorHAnsi" w:hAnsiTheme="minorHAnsi" w:cstheme="minorHAnsi"/>
          <w:sz w:val="24"/>
          <w:szCs w:val="24"/>
        </w:rPr>
        <w:tab/>
        <w:t>Ensures divisional compliance with all legislative, Ministry of Education and Board mandates (timelines and quality) within areas of responsibility</w:t>
      </w:r>
      <w:r>
        <w:rPr>
          <w:rFonts w:asciiTheme="minorHAnsi" w:hAnsiTheme="minorHAnsi" w:cstheme="minorHAnsi"/>
          <w:sz w:val="24"/>
          <w:szCs w:val="24"/>
        </w:rPr>
        <w:t>.</w:t>
      </w:r>
    </w:p>
    <w:p w14:paraId="136EB5F1" w14:textId="77777777" w:rsidR="005546F6" w:rsidRPr="004C7889" w:rsidRDefault="005546F6" w:rsidP="005546F6">
      <w:pPr>
        <w:spacing w:before="120"/>
        <w:ind w:left="357"/>
        <w:rPr>
          <w:rFonts w:ascii="Calibri" w:hAnsi="Calibri"/>
          <w:sz w:val="24"/>
          <w:szCs w:val="24"/>
        </w:rPr>
      </w:pPr>
      <w:r w:rsidRPr="004C7889">
        <w:rPr>
          <w:rFonts w:ascii="Calibri" w:hAnsi="Calibri"/>
          <w:sz w:val="24"/>
          <w:szCs w:val="24"/>
        </w:rPr>
        <w:t>Quality Indicators relative to policy role:</w:t>
      </w:r>
    </w:p>
    <w:p w14:paraId="194690FB" w14:textId="77777777" w:rsidR="005546F6" w:rsidRDefault="005546F6" w:rsidP="005546F6">
      <w:pPr>
        <w:spacing w:before="120"/>
        <w:ind w:left="1620" w:hanging="900"/>
        <w:rPr>
          <w:rFonts w:ascii="Calibri" w:hAnsi="Calibri"/>
          <w:sz w:val="24"/>
          <w:szCs w:val="24"/>
        </w:rPr>
      </w:pPr>
      <w:r>
        <w:rPr>
          <w:rFonts w:ascii="Calibri" w:hAnsi="Calibri"/>
          <w:sz w:val="24"/>
          <w:szCs w:val="24"/>
        </w:rPr>
        <w:t>QI 3</w:t>
      </w:r>
      <w:r w:rsidRPr="004C7889">
        <w:rPr>
          <w:rFonts w:ascii="Calibri" w:hAnsi="Calibri"/>
          <w:sz w:val="24"/>
          <w:szCs w:val="24"/>
        </w:rPr>
        <w:t>.</w:t>
      </w:r>
      <w:r>
        <w:rPr>
          <w:rFonts w:ascii="Calibri" w:hAnsi="Calibri"/>
          <w:sz w:val="24"/>
          <w:szCs w:val="24"/>
        </w:rPr>
        <w:t>1</w:t>
      </w:r>
      <w:r w:rsidRPr="004C7889">
        <w:rPr>
          <w:rFonts w:ascii="Calibri" w:hAnsi="Calibri"/>
          <w:sz w:val="24"/>
          <w:szCs w:val="24"/>
        </w:rPr>
        <w:tab/>
      </w:r>
      <w:r>
        <w:rPr>
          <w:rFonts w:ascii="Calibri" w:hAnsi="Calibri"/>
          <w:sz w:val="24"/>
          <w:szCs w:val="24"/>
        </w:rPr>
        <w:t>Ensures compliance with relevant Board policy and Administrative Procedures as required in the performance of duties.</w:t>
      </w:r>
    </w:p>
    <w:p w14:paraId="4334AA07" w14:textId="77777777" w:rsidR="005546F6" w:rsidRDefault="005546F6" w:rsidP="005546F6">
      <w:pPr>
        <w:spacing w:before="120"/>
        <w:ind w:left="1620" w:hanging="900"/>
        <w:rPr>
          <w:rFonts w:asciiTheme="minorHAnsi" w:hAnsiTheme="minorHAnsi" w:cstheme="minorHAnsi"/>
          <w:sz w:val="24"/>
          <w:szCs w:val="24"/>
        </w:rPr>
      </w:pPr>
      <w:r w:rsidRPr="009471BC">
        <w:rPr>
          <w:rFonts w:asciiTheme="minorHAnsi" w:hAnsiTheme="minorHAnsi" w:cstheme="minorHAnsi"/>
          <w:sz w:val="24"/>
          <w:szCs w:val="24"/>
        </w:rPr>
        <w:t xml:space="preserve">QI </w:t>
      </w:r>
      <w:r>
        <w:rPr>
          <w:rFonts w:asciiTheme="minorHAnsi" w:hAnsiTheme="minorHAnsi" w:cstheme="minorHAnsi"/>
          <w:sz w:val="24"/>
          <w:szCs w:val="24"/>
        </w:rPr>
        <w:t>3</w:t>
      </w:r>
      <w:r w:rsidRPr="009471BC">
        <w:rPr>
          <w:rFonts w:asciiTheme="minorHAnsi" w:hAnsiTheme="minorHAnsi" w:cstheme="minorHAnsi"/>
          <w:sz w:val="24"/>
          <w:szCs w:val="24"/>
        </w:rPr>
        <w:t>.2</w:t>
      </w:r>
      <w:r>
        <w:rPr>
          <w:rFonts w:asciiTheme="minorHAnsi" w:hAnsiTheme="minorHAnsi" w:cstheme="minorHAnsi"/>
          <w:sz w:val="24"/>
          <w:szCs w:val="24"/>
        </w:rPr>
        <w:tab/>
      </w:r>
      <w:r w:rsidRPr="009471BC">
        <w:rPr>
          <w:rFonts w:asciiTheme="minorHAnsi" w:hAnsiTheme="minorHAnsi" w:cstheme="minorHAnsi"/>
          <w:sz w:val="24"/>
          <w:szCs w:val="24"/>
        </w:rPr>
        <w:t>Ensure board policies are up to date and are compliant with the school division</w:t>
      </w:r>
      <w:r>
        <w:rPr>
          <w:rFonts w:asciiTheme="minorHAnsi" w:hAnsiTheme="minorHAnsi" w:cstheme="minorHAnsi"/>
          <w:sz w:val="24"/>
          <w:szCs w:val="24"/>
        </w:rPr>
        <w:t xml:space="preserve"> </w:t>
      </w:r>
      <w:r w:rsidRPr="009471BC">
        <w:rPr>
          <w:rFonts w:asciiTheme="minorHAnsi" w:hAnsiTheme="minorHAnsi" w:cstheme="minorHAnsi"/>
          <w:sz w:val="24"/>
          <w:szCs w:val="24"/>
        </w:rPr>
        <w:t>Administrative Procedures and the Education Act</w:t>
      </w:r>
      <w:r>
        <w:rPr>
          <w:rFonts w:asciiTheme="minorHAnsi" w:hAnsiTheme="minorHAnsi" w:cstheme="minorHAnsi"/>
          <w:sz w:val="24"/>
          <w:szCs w:val="24"/>
        </w:rPr>
        <w:t>.</w:t>
      </w:r>
    </w:p>
    <w:p w14:paraId="566B94E6" w14:textId="77777777" w:rsidR="005546F6" w:rsidRDefault="005546F6" w:rsidP="005546F6">
      <w:pPr>
        <w:ind w:left="720"/>
        <w:contextualSpacing/>
        <w:rPr>
          <w:rFonts w:asciiTheme="minorHAnsi" w:hAnsiTheme="minorHAnsi" w:cstheme="minorHAnsi"/>
          <w:sz w:val="24"/>
          <w:szCs w:val="24"/>
        </w:rPr>
      </w:pPr>
      <w:r w:rsidRPr="009471BC">
        <w:rPr>
          <w:rFonts w:asciiTheme="minorHAnsi" w:hAnsiTheme="minorHAnsi" w:cstheme="minorHAnsi"/>
          <w:sz w:val="24"/>
          <w:szCs w:val="24"/>
        </w:rPr>
        <w:t xml:space="preserve">QI </w:t>
      </w:r>
      <w:r>
        <w:rPr>
          <w:rFonts w:asciiTheme="minorHAnsi" w:hAnsiTheme="minorHAnsi" w:cstheme="minorHAnsi"/>
          <w:sz w:val="24"/>
          <w:szCs w:val="24"/>
        </w:rPr>
        <w:t>3</w:t>
      </w:r>
      <w:r w:rsidRPr="009471BC">
        <w:rPr>
          <w:rFonts w:asciiTheme="minorHAnsi" w:hAnsiTheme="minorHAnsi" w:cstheme="minorHAnsi"/>
          <w:sz w:val="24"/>
          <w:szCs w:val="24"/>
        </w:rPr>
        <w:t>.3</w:t>
      </w:r>
      <w:r>
        <w:rPr>
          <w:rFonts w:asciiTheme="minorHAnsi" w:hAnsiTheme="minorHAnsi" w:cstheme="minorHAnsi"/>
          <w:sz w:val="24"/>
          <w:szCs w:val="24"/>
        </w:rPr>
        <w:tab/>
        <w:t xml:space="preserve">   Assist with the revision of </w:t>
      </w:r>
      <w:r w:rsidRPr="009471BC">
        <w:rPr>
          <w:rFonts w:asciiTheme="minorHAnsi" w:hAnsiTheme="minorHAnsi" w:cstheme="minorHAnsi"/>
          <w:sz w:val="24"/>
          <w:szCs w:val="24"/>
        </w:rPr>
        <w:t>Administrative Procedures</w:t>
      </w:r>
      <w:r>
        <w:rPr>
          <w:rFonts w:asciiTheme="minorHAnsi" w:hAnsiTheme="minorHAnsi" w:cstheme="minorHAnsi"/>
          <w:sz w:val="24"/>
          <w:szCs w:val="24"/>
        </w:rPr>
        <w:t>.</w:t>
      </w:r>
    </w:p>
    <w:p w14:paraId="783C2AE5" w14:textId="77777777" w:rsidR="005546F6" w:rsidRPr="009471BC" w:rsidRDefault="005546F6" w:rsidP="005546F6">
      <w:pPr>
        <w:spacing w:before="12"/>
        <w:ind w:left="1627" w:hanging="907"/>
        <w:contextualSpacing/>
        <w:rPr>
          <w:rFonts w:asciiTheme="minorHAnsi" w:hAnsiTheme="minorHAnsi" w:cstheme="minorHAnsi"/>
          <w:sz w:val="24"/>
          <w:szCs w:val="24"/>
        </w:rPr>
      </w:pPr>
      <w:r w:rsidRPr="009471BC">
        <w:rPr>
          <w:rFonts w:asciiTheme="minorHAnsi" w:hAnsiTheme="minorHAnsi" w:cstheme="minorHAnsi"/>
          <w:sz w:val="24"/>
          <w:szCs w:val="24"/>
        </w:rPr>
        <w:t xml:space="preserve">QI </w:t>
      </w:r>
      <w:r>
        <w:rPr>
          <w:rFonts w:asciiTheme="minorHAnsi" w:hAnsiTheme="minorHAnsi" w:cstheme="minorHAnsi"/>
          <w:sz w:val="24"/>
          <w:szCs w:val="24"/>
        </w:rPr>
        <w:t>3</w:t>
      </w:r>
      <w:r w:rsidRPr="009471BC">
        <w:rPr>
          <w:rFonts w:asciiTheme="minorHAnsi" w:hAnsiTheme="minorHAnsi" w:cstheme="minorHAnsi"/>
          <w:sz w:val="24"/>
          <w:szCs w:val="24"/>
        </w:rPr>
        <w:t>.4</w:t>
      </w:r>
      <w:r>
        <w:rPr>
          <w:rFonts w:asciiTheme="minorHAnsi" w:hAnsiTheme="minorHAnsi" w:cstheme="minorHAnsi"/>
          <w:sz w:val="24"/>
          <w:szCs w:val="24"/>
        </w:rPr>
        <w:tab/>
      </w:r>
      <w:r w:rsidRPr="009471BC">
        <w:rPr>
          <w:rFonts w:asciiTheme="minorHAnsi" w:hAnsiTheme="minorHAnsi" w:cstheme="minorHAnsi"/>
          <w:sz w:val="24"/>
          <w:szCs w:val="24"/>
        </w:rPr>
        <w:t>Collection of data and procedural compliance related to the School Review process.</w:t>
      </w:r>
    </w:p>
    <w:p w14:paraId="3746903F" w14:textId="77777777" w:rsidR="005546F6" w:rsidRPr="004C7889" w:rsidRDefault="005546F6" w:rsidP="005546F6">
      <w:pPr>
        <w:spacing w:before="120"/>
        <w:rPr>
          <w:rFonts w:ascii="Calibri" w:hAnsi="Calibri"/>
          <w:sz w:val="24"/>
          <w:szCs w:val="24"/>
        </w:rPr>
      </w:pPr>
    </w:p>
    <w:p w14:paraId="2918A0DF" w14:textId="77777777" w:rsidR="005546F6" w:rsidRPr="004C7889" w:rsidRDefault="005546F6" w:rsidP="005546F6">
      <w:pPr>
        <w:pStyle w:val="ListParagraph"/>
        <w:numPr>
          <w:ilvl w:val="0"/>
          <w:numId w:val="5"/>
        </w:numPr>
        <w:spacing w:before="120"/>
        <w:ind w:left="357" w:hanging="357"/>
        <w:rPr>
          <w:rFonts w:ascii="Calibri" w:hAnsi="Calibri"/>
          <w:b/>
          <w:sz w:val="24"/>
          <w:szCs w:val="24"/>
        </w:rPr>
      </w:pPr>
      <w:r>
        <w:rPr>
          <w:rFonts w:ascii="Calibri" w:hAnsi="Calibri"/>
          <w:b/>
          <w:sz w:val="24"/>
          <w:szCs w:val="24"/>
        </w:rPr>
        <w:t xml:space="preserve">Assistant to the Director / </w:t>
      </w:r>
      <w:r w:rsidRPr="004C7889">
        <w:rPr>
          <w:rFonts w:ascii="Calibri" w:hAnsi="Calibri"/>
          <w:b/>
          <w:sz w:val="24"/>
          <w:szCs w:val="24"/>
        </w:rPr>
        <w:t>Director</w:t>
      </w:r>
      <w:r>
        <w:rPr>
          <w:rFonts w:ascii="Calibri" w:hAnsi="Calibri"/>
          <w:b/>
          <w:sz w:val="24"/>
          <w:szCs w:val="24"/>
        </w:rPr>
        <w:t xml:space="preserve"> </w:t>
      </w:r>
      <w:r w:rsidRPr="00AA1784">
        <w:rPr>
          <w:rFonts w:ascii="Calibri" w:hAnsi="Calibri"/>
          <w:b/>
          <w:sz w:val="24"/>
          <w:szCs w:val="24"/>
        </w:rPr>
        <w:t>/ Board Relations</w:t>
      </w:r>
    </w:p>
    <w:p w14:paraId="30E058A4"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Role Expectations:</w:t>
      </w:r>
    </w:p>
    <w:p w14:paraId="29B545F3" w14:textId="77777777" w:rsidR="005546F6" w:rsidRPr="004C7889" w:rsidRDefault="005546F6" w:rsidP="005546F6">
      <w:pPr>
        <w:spacing w:before="120"/>
        <w:ind w:left="1620" w:hanging="900"/>
        <w:rPr>
          <w:rFonts w:ascii="Calibri" w:hAnsi="Calibri"/>
          <w:sz w:val="24"/>
          <w:szCs w:val="24"/>
        </w:rPr>
      </w:pPr>
      <w:r>
        <w:rPr>
          <w:rFonts w:ascii="Calibri" w:hAnsi="Calibri"/>
          <w:sz w:val="24"/>
          <w:szCs w:val="24"/>
        </w:rPr>
        <w:t>RE 4</w:t>
      </w:r>
      <w:r w:rsidRPr="004C7889">
        <w:rPr>
          <w:rFonts w:ascii="Calibri" w:hAnsi="Calibri"/>
          <w:sz w:val="24"/>
          <w:szCs w:val="24"/>
        </w:rPr>
        <w:t>.1</w:t>
      </w:r>
      <w:r w:rsidRPr="004C7889">
        <w:rPr>
          <w:rFonts w:ascii="Calibri" w:hAnsi="Calibri"/>
          <w:sz w:val="24"/>
          <w:szCs w:val="24"/>
        </w:rPr>
        <w:tab/>
        <w:t>Establishes and maintains positive</w:t>
      </w:r>
      <w:r>
        <w:rPr>
          <w:rFonts w:ascii="Calibri" w:hAnsi="Calibri"/>
          <w:sz w:val="24"/>
          <w:szCs w:val="24"/>
        </w:rPr>
        <w:t>,</w:t>
      </w:r>
      <w:r w:rsidRPr="004C7889">
        <w:rPr>
          <w:rFonts w:ascii="Calibri" w:hAnsi="Calibri"/>
          <w:sz w:val="24"/>
          <w:szCs w:val="24"/>
        </w:rPr>
        <w:t xml:space="preserve"> professional </w:t>
      </w:r>
      <w:r>
        <w:rPr>
          <w:rFonts w:ascii="Calibri" w:hAnsi="Calibri"/>
          <w:sz w:val="24"/>
          <w:szCs w:val="24"/>
        </w:rPr>
        <w:t>working relations with the Director.</w:t>
      </w:r>
    </w:p>
    <w:p w14:paraId="2A4941DD" w14:textId="77777777" w:rsidR="005546F6" w:rsidRPr="004C7889" w:rsidRDefault="005546F6" w:rsidP="005546F6">
      <w:pPr>
        <w:spacing w:before="120"/>
        <w:ind w:left="1620" w:hanging="900"/>
        <w:rPr>
          <w:rFonts w:ascii="Calibri" w:hAnsi="Calibri"/>
          <w:sz w:val="24"/>
          <w:szCs w:val="24"/>
        </w:rPr>
      </w:pPr>
      <w:r>
        <w:rPr>
          <w:rFonts w:ascii="Calibri" w:hAnsi="Calibri"/>
          <w:sz w:val="24"/>
          <w:szCs w:val="24"/>
        </w:rPr>
        <w:t>RE 4</w:t>
      </w:r>
      <w:r w:rsidRPr="004C7889">
        <w:rPr>
          <w:rFonts w:ascii="Calibri" w:hAnsi="Calibri"/>
          <w:sz w:val="24"/>
          <w:szCs w:val="24"/>
        </w:rPr>
        <w:t>.2</w:t>
      </w:r>
      <w:r w:rsidRPr="004C7889">
        <w:rPr>
          <w:rFonts w:ascii="Calibri" w:hAnsi="Calibri"/>
          <w:sz w:val="24"/>
          <w:szCs w:val="24"/>
        </w:rPr>
        <w:tab/>
      </w:r>
      <w:proofErr w:type="spellStart"/>
      <w:r w:rsidRPr="004C7889">
        <w:rPr>
          <w:rFonts w:ascii="Calibri" w:hAnsi="Calibri"/>
          <w:sz w:val="24"/>
          <w:szCs w:val="24"/>
        </w:rPr>
        <w:t>Honours</w:t>
      </w:r>
      <w:proofErr w:type="spellEnd"/>
      <w:r w:rsidRPr="004C7889">
        <w:rPr>
          <w:rFonts w:ascii="Calibri" w:hAnsi="Calibri"/>
          <w:sz w:val="24"/>
          <w:szCs w:val="24"/>
        </w:rPr>
        <w:t xml:space="preserve"> and facilitates the implementation of the Board’s roles and responsibilities as defined in Board policy.</w:t>
      </w:r>
    </w:p>
    <w:p w14:paraId="577072CE" w14:textId="77777777" w:rsidR="005546F6" w:rsidRDefault="005546F6" w:rsidP="005546F6">
      <w:pPr>
        <w:spacing w:before="120"/>
        <w:ind w:left="1611" w:hanging="902"/>
        <w:rPr>
          <w:rFonts w:ascii="Calibri" w:hAnsi="Calibri"/>
          <w:bCs/>
          <w:sz w:val="24"/>
          <w:szCs w:val="24"/>
          <w:lang w:val="en-CA"/>
        </w:rPr>
      </w:pPr>
      <w:r>
        <w:rPr>
          <w:rFonts w:ascii="Calibri" w:hAnsi="Calibri"/>
          <w:sz w:val="24"/>
          <w:szCs w:val="24"/>
        </w:rPr>
        <w:t>RE 4</w:t>
      </w:r>
      <w:r w:rsidRPr="004C7889">
        <w:rPr>
          <w:rFonts w:ascii="Calibri" w:hAnsi="Calibri"/>
          <w:sz w:val="24"/>
          <w:szCs w:val="24"/>
        </w:rPr>
        <w:t>.3</w:t>
      </w:r>
      <w:r w:rsidRPr="004C7889">
        <w:rPr>
          <w:rFonts w:ascii="Calibri" w:hAnsi="Calibri"/>
          <w:sz w:val="24"/>
          <w:szCs w:val="24"/>
        </w:rPr>
        <w:tab/>
      </w:r>
      <w:r w:rsidRPr="004C7889">
        <w:rPr>
          <w:rFonts w:ascii="Calibri" w:hAnsi="Calibri"/>
          <w:bCs/>
          <w:sz w:val="24"/>
          <w:szCs w:val="24"/>
          <w:lang w:val="en-CA"/>
        </w:rPr>
        <w:t>Prov</w:t>
      </w:r>
      <w:r>
        <w:rPr>
          <w:rFonts w:ascii="Calibri" w:hAnsi="Calibri"/>
          <w:bCs/>
          <w:sz w:val="24"/>
          <w:szCs w:val="24"/>
          <w:lang w:val="en-CA"/>
        </w:rPr>
        <w:t>ides the information which the Director requires to perform their role.</w:t>
      </w:r>
    </w:p>
    <w:p w14:paraId="0FF13988" w14:textId="77777777" w:rsidR="005546F6" w:rsidRPr="001B132D" w:rsidRDefault="005546F6" w:rsidP="005546F6">
      <w:pPr>
        <w:spacing w:before="120"/>
        <w:ind w:left="1611" w:hanging="902"/>
        <w:rPr>
          <w:rFonts w:ascii="Calibri" w:hAnsi="Calibri"/>
          <w:bCs/>
          <w:sz w:val="24"/>
          <w:szCs w:val="24"/>
          <w:lang w:val="en-CA"/>
        </w:rPr>
      </w:pPr>
      <w:r>
        <w:rPr>
          <w:rFonts w:ascii="Calibri" w:hAnsi="Calibri"/>
          <w:bCs/>
          <w:sz w:val="24"/>
          <w:szCs w:val="24"/>
          <w:lang w:val="en-CA"/>
        </w:rPr>
        <w:t>RE 4.4</w:t>
      </w:r>
      <w:r>
        <w:rPr>
          <w:rFonts w:ascii="Calibri" w:hAnsi="Calibri"/>
          <w:bCs/>
          <w:sz w:val="24"/>
          <w:szCs w:val="24"/>
          <w:lang w:val="en-CA"/>
        </w:rPr>
        <w:tab/>
        <w:t>The Assistant to the Director reports directly to the Director and in-directly as delegated by the Director to the Chief Financial Officer.</w:t>
      </w:r>
    </w:p>
    <w:p w14:paraId="3438D113" w14:textId="77777777" w:rsidR="005546F6" w:rsidRDefault="005546F6" w:rsidP="005546F6">
      <w:pPr>
        <w:spacing w:before="120"/>
        <w:ind w:left="360"/>
        <w:rPr>
          <w:rFonts w:ascii="Calibri" w:hAnsi="Calibri"/>
          <w:sz w:val="24"/>
          <w:szCs w:val="24"/>
        </w:rPr>
      </w:pPr>
    </w:p>
    <w:p w14:paraId="02B9A85D"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Quality Indicators relative to Director/Board relations:</w:t>
      </w:r>
    </w:p>
    <w:p w14:paraId="277C9ED3" w14:textId="77777777" w:rsidR="005546F6" w:rsidRPr="004C7889" w:rsidRDefault="005546F6" w:rsidP="005546F6">
      <w:pPr>
        <w:spacing w:before="120"/>
        <w:ind w:left="1620" w:hanging="900"/>
        <w:rPr>
          <w:rFonts w:ascii="Calibri" w:hAnsi="Calibri"/>
          <w:sz w:val="24"/>
          <w:szCs w:val="24"/>
        </w:rPr>
      </w:pPr>
      <w:r>
        <w:rPr>
          <w:rFonts w:ascii="Calibri" w:hAnsi="Calibri"/>
          <w:sz w:val="24"/>
          <w:szCs w:val="24"/>
        </w:rPr>
        <w:t>QI 4</w:t>
      </w:r>
      <w:r w:rsidRPr="004C7889">
        <w:rPr>
          <w:rFonts w:ascii="Calibri" w:hAnsi="Calibri"/>
          <w:sz w:val="24"/>
          <w:szCs w:val="24"/>
        </w:rPr>
        <w:t>.1</w:t>
      </w:r>
      <w:r w:rsidRPr="004C7889">
        <w:rPr>
          <w:rFonts w:ascii="Calibri" w:hAnsi="Calibri"/>
          <w:sz w:val="24"/>
          <w:szCs w:val="24"/>
        </w:rPr>
        <w:tab/>
        <w:t>Board agendas and the Director’s reports are prepared and distributed to trustees in sufficient time to allow for appropriate trustee preparation for the meeting.</w:t>
      </w:r>
    </w:p>
    <w:p w14:paraId="72E5D07B" w14:textId="77777777" w:rsidR="005546F6" w:rsidRPr="004C7889" w:rsidRDefault="005546F6" w:rsidP="005546F6">
      <w:pPr>
        <w:spacing w:before="120"/>
        <w:ind w:left="1620" w:hanging="900"/>
        <w:rPr>
          <w:rFonts w:ascii="Calibri" w:hAnsi="Calibri"/>
          <w:sz w:val="24"/>
          <w:szCs w:val="24"/>
        </w:rPr>
      </w:pPr>
      <w:r>
        <w:rPr>
          <w:rFonts w:ascii="Calibri" w:hAnsi="Calibri"/>
          <w:sz w:val="24"/>
          <w:szCs w:val="24"/>
        </w:rPr>
        <w:t>QI 4.2</w:t>
      </w:r>
      <w:r w:rsidRPr="004C7889">
        <w:rPr>
          <w:rFonts w:ascii="Calibri" w:hAnsi="Calibri"/>
          <w:sz w:val="24"/>
          <w:szCs w:val="24"/>
        </w:rPr>
        <w:tab/>
        <w:t xml:space="preserve">The </w:t>
      </w:r>
      <w:r>
        <w:rPr>
          <w:rFonts w:ascii="Calibri" w:hAnsi="Calibri"/>
          <w:bCs/>
          <w:sz w:val="24"/>
          <w:szCs w:val="24"/>
          <w:lang w:val="en-CA"/>
        </w:rPr>
        <w:t>Assistant to the Director</w:t>
      </w:r>
      <w:r w:rsidRPr="004C7889">
        <w:rPr>
          <w:rFonts w:ascii="Calibri" w:hAnsi="Calibri"/>
          <w:sz w:val="24"/>
          <w:szCs w:val="24"/>
        </w:rPr>
        <w:t xml:space="preserve"> interacts with the </w:t>
      </w:r>
      <w:r>
        <w:rPr>
          <w:rFonts w:ascii="Calibri" w:hAnsi="Calibri"/>
          <w:sz w:val="24"/>
          <w:szCs w:val="24"/>
        </w:rPr>
        <w:t>Director</w:t>
      </w:r>
      <w:r w:rsidRPr="004C7889">
        <w:rPr>
          <w:rFonts w:ascii="Calibri" w:hAnsi="Calibri"/>
          <w:sz w:val="24"/>
          <w:szCs w:val="24"/>
        </w:rPr>
        <w:t xml:space="preserve"> in an open, honest, pro-active and professional manner.</w:t>
      </w:r>
    </w:p>
    <w:p w14:paraId="757BE8A1" w14:textId="77777777" w:rsidR="005546F6" w:rsidRPr="001D31D0" w:rsidRDefault="005546F6" w:rsidP="005546F6">
      <w:pPr>
        <w:spacing w:before="120"/>
        <w:ind w:left="1620" w:hanging="900"/>
        <w:rPr>
          <w:rFonts w:ascii="Calibri" w:hAnsi="Calibri"/>
          <w:sz w:val="24"/>
          <w:szCs w:val="24"/>
        </w:rPr>
      </w:pPr>
      <w:r w:rsidRPr="004C7889">
        <w:rPr>
          <w:rFonts w:ascii="Calibri" w:hAnsi="Calibri"/>
          <w:sz w:val="24"/>
          <w:szCs w:val="24"/>
        </w:rPr>
        <w:t>QI</w:t>
      </w:r>
      <w:r>
        <w:rPr>
          <w:rFonts w:ascii="Calibri" w:hAnsi="Calibri"/>
          <w:sz w:val="24"/>
          <w:szCs w:val="24"/>
        </w:rPr>
        <w:t xml:space="preserve"> 4.3</w:t>
      </w:r>
      <w:r w:rsidRPr="004C7889">
        <w:rPr>
          <w:rFonts w:ascii="Calibri" w:hAnsi="Calibri"/>
          <w:sz w:val="24"/>
          <w:szCs w:val="24"/>
        </w:rPr>
        <w:tab/>
        <w:t xml:space="preserve">The </w:t>
      </w:r>
      <w:r>
        <w:rPr>
          <w:rFonts w:ascii="Calibri" w:hAnsi="Calibri"/>
          <w:bCs/>
          <w:sz w:val="24"/>
          <w:szCs w:val="24"/>
          <w:lang w:val="en-CA"/>
        </w:rPr>
        <w:t>Assistant to the Director</w:t>
      </w:r>
      <w:r w:rsidRPr="004C7889">
        <w:rPr>
          <w:rFonts w:ascii="Calibri" w:hAnsi="Calibri"/>
          <w:sz w:val="24"/>
          <w:szCs w:val="24"/>
        </w:rPr>
        <w:t xml:space="preserve"> ensures high quality management services </w:t>
      </w:r>
      <w:r w:rsidRPr="001D31D0">
        <w:rPr>
          <w:rFonts w:ascii="Calibri" w:hAnsi="Calibri"/>
          <w:sz w:val="24"/>
          <w:szCs w:val="24"/>
        </w:rPr>
        <w:t>are provided to the Director.</w:t>
      </w:r>
    </w:p>
    <w:p w14:paraId="2D9862B3" w14:textId="77777777" w:rsidR="005546F6" w:rsidRPr="001D31D0" w:rsidRDefault="005546F6" w:rsidP="005546F6">
      <w:pPr>
        <w:spacing w:before="120"/>
        <w:ind w:left="1620" w:hanging="900"/>
        <w:rPr>
          <w:rFonts w:ascii="Calibri" w:hAnsi="Calibri"/>
          <w:sz w:val="24"/>
          <w:szCs w:val="24"/>
        </w:rPr>
      </w:pPr>
      <w:r w:rsidRPr="001D31D0">
        <w:rPr>
          <w:rFonts w:ascii="Calibri" w:hAnsi="Calibri"/>
          <w:sz w:val="24"/>
          <w:szCs w:val="24"/>
        </w:rPr>
        <w:t xml:space="preserve">QI </w:t>
      </w:r>
      <w:r>
        <w:rPr>
          <w:rFonts w:ascii="Calibri" w:hAnsi="Calibri"/>
          <w:sz w:val="24"/>
          <w:szCs w:val="24"/>
        </w:rPr>
        <w:t>4</w:t>
      </w:r>
      <w:r w:rsidRPr="001D31D0">
        <w:rPr>
          <w:rFonts w:ascii="Calibri" w:hAnsi="Calibri"/>
          <w:sz w:val="24"/>
          <w:szCs w:val="24"/>
        </w:rPr>
        <w:t xml:space="preserve">.4   </w:t>
      </w:r>
      <w:r>
        <w:rPr>
          <w:rFonts w:ascii="Calibri" w:hAnsi="Calibri"/>
          <w:sz w:val="24"/>
          <w:szCs w:val="24"/>
        </w:rPr>
        <w:t xml:space="preserve">   </w:t>
      </w:r>
      <w:r w:rsidRPr="001D31D0">
        <w:rPr>
          <w:rFonts w:ascii="Calibri" w:hAnsi="Calibri"/>
          <w:sz w:val="24"/>
          <w:szCs w:val="24"/>
        </w:rPr>
        <w:t>Prepare board agenda, events and communications from the Board</w:t>
      </w:r>
    </w:p>
    <w:p w14:paraId="4A0F2A65" w14:textId="77777777" w:rsidR="005546F6" w:rsidRPr="001D31D0" w:rsidRDefault="005546F6" w:rsidP="005546F6">
      <w:pPr>
        <w:spacing w:before="120"/>
        <w:ind w:left="1620" w:hanging="900"/>
        <w:rPr>
          <w:rFonts w:ascii="Calibri" w:hAnsi="Calibri" w:cs="Calibri"/>
          <w:sz w:val="24"/>
          <w:szCs w:val="24"/>
        </w:rPr>
      </w:pPr>
      <w:r w:rsidRPr="001D31D0">
        <w:rPr>
          <w:rFonts w:ascii="Calibri" w:hAnsi="Calibri" w:cs="Calibri"/>
          <w:sz w:val="24"/>
          <w:szCs w:val="24"/>
        </w:rPr>
        <w:t xml:space="preserve">QI </w:t>
      </w:r>
      <w:r>
        <w:rPr>
          <w:rFonts w:ascii="Calibri" w:hAnsi="Calibri" w:cs="Calibri"/>
          <w:sz w:val="24"/>
          <w:szCs w:val="24"/>
        </w:rPr>
        <w:t>4</w:t>
      </w:r>
      <w:r w:rsidRPr="001D31D0">
        <w:rPr>
          <w:rFonts w:ascii="Calibri" w:hAnsi="Calibri" w:cs="Calibri"/>
          <w:sz w:val="24"/>
          <w:szCs w:val="24"/>
        </w:rPr>
        <w:t xml:space="preserve">.5   </w:t>
      </w:r>
      <w:r>
        <w:rPr>
          <w:rFonts w:ascii="Calibri" w:hAnsi="Calibri" w:cs="Calibri"/>
          <w:sz w:val="24"/>
          <w:szCs w:val="24"/>
        </w:rPr>
        <w:t xml:space="preserve">  </w:t>
      </w:r>
      <w:r w:rsidRPr="001D31D0">
        <w:rPr>
          <w:rFonts w:ascii="Calibri" w:hAnsi="Calibri" w:cs="Calibri"/>
          <w:sz w:val="24"/>
          <w:szCs w:val="24"/>
        </w:rPr>
        <w:t>Assist with the development of the Board Annual Work Plan</w:t>
      </w:r>
    </w:p>
    <w:p w14:paraId="42DA3577" w14:textId="77777777" w:rsidR="005546F6" w:rsidRPr="001D31D0" w:rsidRDefault="005546F6" w:rsidP="005546F6">
      <w:pPr>
        <w:ind w:left="720"/>
        <w:contextualSpacing/>
        <w:rPr>
          <w:rFonts w:ascii="Calibri" w:hAnsi="Calibri" w:cs="Calibri"/>
          <w:sz w:val="24"/>
          <w:szCs w:val="24"/>
        </w:rPr>
      </w:pPr>
    </w:p>
    <w:p w14:paraId="4841E8BA" w14:textId="77777777" w:rsidR="005546F6" w:rsidRPr="001D31D0" w:rsidRDefault="005546F6" w:rsidP="005546F6">
      <w:pPr>
        <w:ind w:left="720"/>
        <w:contextualSpacing/>
        <w:rPr>
          <w:rFonts w:ascii="Calibri" w:hAnsi="Calibri" w:cs="Calibri"/>
          <w:sz w:val="24"/>
          <w:szCs w:val="24"/>
        </w:rPr>
      </w:pPr>
      <w:r w:rsidRPr="001D31D0">
        <w:rPr>
          <w:rFonts w:ascii="Calibri" w:hAnsi="Calibri" w:cs="Calibri"/>
          <w:sz w:val="24"/>
          <w:szCs w:val="24"/>
        </w:rPr>
        <w:t xml:space="preserve">QI </w:t>
      </w:r>
      <w:r>
        <w:rPr>
          <w:rFonts w:ascii="Calibri" w:hAnsi="Calibri" w:cs="Calibri"/>
          <w:sz w:val="24"/>
          <w:szCs w:val="24"/>
        </w:rPr>
        <w:t>4</w:t>
      </w:r>
      <w:r w:rsidRPr="001D31D0">
        <w:rPr>
          <w:rFonts w:ascii="Calibri" w:hAnsi="Calibri" w:cs="Calibri"/>
          <w:sz w:val="24"/>
          <w:szCs w:val="24"/>
        </w:rPr>
        <w:t>.6</w:t>
      </w:r>
      <w:proofErr w:type="gramStart"/>
      <w:r w:rsidRPr="001D31D0">
        <w:rPr>
          <w:rFonts w:ascii="Calibri" w:hAnsi="Calibri" w:cs="Calibri"/>
          <w:sz w:val="24"/>
          <w:szCs w:val="24"/>
        </w:rPr>
        <w:tab/>
      </w:r>
      <w:r>
        <w:rPr>
          <w:rFonts w:ascii="Calibri" w:hAnsi="Calibri" w:cs="Calibri"/>
          <w:sz w:val="24"/>
          <w:szCs w:val="24"/>
        </w:rPr>
        <w:t xml:space="preserve">  </w:t>
      </w:r>
      <w:r w:rsidRPr="001D31D0">
        <w:rPr>
          <w:rFonts w:ascii="Calibri" w:hAnsi="Calibri" w:cs="Calibri"/>
          <w:sz w:val="24"/>
          <w:szCs w:val="24"/>
        </w:rPr>
        <w:t>Assist</w:t>
      </w:r>
      <w:proofErr w:type="gramEnd"/>
      <w:r w:rsidRPr="001D31D0">
        <w:rPr>
          <w:rFonts w:ascii="Calibri" w:hAnsi="Calibri" w:cs="Calibri"/>
          <w:sz w:val="24"/>
          <w:szCs w:val="24"/>
        </w:rPr>
        <w:t xml:space="preserve"> with the Director/CEO Evaluation.</w:t>
      </w:r>
    </w:p>
    <w:p w14:paraId="238A00E3" w14:textId="77777777" w:rsidR="005546F6" w:rsidRPr="001D31D0" w:rsidRDefault="005546F6" w:rsidP="005546F6">
      <w:pPr>
        <w:ind w:left="720"/>
        <w:contextualSpacing/>
        <w:rPr>
          <w:rFonts w:ascii="Calibri" w:hAnsi="Calibri" w:cs="Calibri"/>
          <w:sz w:val="24"/>
          <w:szCs w:val="24"/>
        </w:rPr>
      </w:pPr>
    </w:p>
    <w:p w14:paraId="0050CBBA" w14:textId="77777777" w:rsidR="005546F6" w:rsidRDefault="005546F6" w:rsidP="005546F6">
      <w:pPr>
        <w:ind w:left="720"/>
        <w:contextualSpacing/>
        <w:rPr>
          <w:rFonts w:ascii="Calibri" w:hAnsi="Calibri" w:cs="Calibri"/>
          <w:sz w:val="24"/>
          <w:szCs w:val="24"/>
        </w:rPr>
      </w:pPr>
      <w:r w:rsidRPr="001D31D0">
        <w:rPr>
          <w:rFonts w:ascii="Calibri" w:hAnsi="Calibri" w:cs="Calibri"/>
          <w:sz w:val="24"/>
          <w:szCs w:val="24"/>
        </w:rPr>
        <w:t xml:space="preserve">QI </w:t>
      </w:r>
      <w:r>
        <w:rPr>
          <w:rFonts w:ascii="Calibri" w:hAnsi="Calibri" w:cs="Calibri"/>
          <w:sz w:val="24"/>
          <w:szCs w:val="24"/>
        </w:rPr>
        <w:t>4</w:t>
      </w:r>
      <w:r w:rsidRPr="001D31D0">
        <w:rPr>
          <w:rFonts w:ascii="Calibri" w:hAnsi="Calibri" w:cs="Calibri"/>
          <w:sz w:val="24"/>
          <w:szCs w:val="24"/>
        </w:rPr>
        <w:t xml:space="preserve">.7   </w:t>
      </w:r>
      <w:r>
        <w:rPr>
          <w:rFonts w:ascii="Calibri" w:hAnsi="Calibri" w:cs="Calibri"/>
          <w:sz w:val="24"/>
          <w:szCs w:val="24"/>
        </w:rPr>
        <w:t xml:space="preserve"> </w:t>
      </w:r>
      <w:r w:rsidRPr="001D31D0">
        <w:rPr>
          <w:rFonts w:ascii="Calibri" w:hAnsi="Calibri" w:cs="Calibri"/>
          <w:sz w:val="24"/>
          <w:szCs w:val="24"/>
        </w:rPr>
        <w:t xml:space="preserve">Take notes of highly confidential subjects including but not limited to </w:t>
      </w:r>
    </w:p>
    <w:p w14:paraId="36A44815" w14:textId="77777777" w:rsidR="005546F6" w:rsidRPr="001D31D0" w:rsidRDefault="005546F6" w:rsidP="005546F6">
      <w:pPr>
        <w:ind w:left="720" w:firstLine="720"/>
        <w:contextualSpacing/>
        <w:rPr>
          <w:rFonts w:ascii="Calibri" w:hAnsi="Calibri" w:cs="Calibri"/>
          <w:sz w:val="24"/>
          <w:szCs w:val="24"/>
        </w:rPr>
      </w:pPr>
      <w:r>
        <w:rPr>
          <w:rFonts w:ascii="Calibri" w:hAnsi="Calibri" w:cs="Calibri"/>
          <w:sz w:val="24"/>
          <w:szCs w:val="24"/>
        </w:rPr>
        <w:t xml:space="preserve">  </w:t>
      </w:r>
      <w:r w:rsidRPr="001D31D0">
        <w:rPr>
          <w:rFonts w:ascii="Calibri" w:hAnsi="Calibri" w:cs="Calibri"/>
          <w:sz w:val="24"/>
          <w:szCs w:val="24"/>
        </w:rPr>
        <w:t>Executive and Board meetings.</w:t>
      </w:r>
    </w:p>
    <w:p w14:paraId="576E193B" w14:textId="77777777" w:rsidR="005546F6" w:rsidRPr="004C7889" w:rsidRDefault="005546F6" w:rsidP="005546F6">
      <w:pPr>
        <w:spacing w:before="120"/>
        <w:ind w:left="1620" w:hanging="900"/>
        <w:rPr>
          <w:rFonts w:ascii="Calibri" w:hAnsi="Calibri"/>
          <w:sz w:val="24"/>
          <w:szCs w:val="24"/>
        </w:rPr>
      </w:pPr>
    </w:p>
    <w:p w14:paraId="35CADF3A" w14:textId="77777777" w:rsidR="005546F6" w:rsidRPr="009F122E" w:rsidRDefault="005546F6" w:rsidP="005546F6">
      <w:pPr>
        <w:numPr>
          <w:ilvl w:val="0"/>
          <w:numId w:val="5"/>
        </w:numPr>
        <w:spacing w:before="120"/>
        <w:ind w:left="360"/>
        <w:rPr>
          <w:rFonts w:ascii="Calibri" w:hAnsi="Calibri"/>
          <w:b/>
          <w:sz w:val="24"/>
          <w:szCs w:val="24"/>
        </w:rPr>
      </w:pPr>
      <w:r w:rsidRPr="009F122E">
        <w:rPr>
          <w:rFonts w:ascii="Calibri" w:hAnsi="Calibri"/>
          <w:b/>
          <w:sz w:val="24"/>
          <w:szCs w:val="24"/>
        </w:rPr>
        <w:t>Strategic Planning &amp; Reporting</w:t>
      </w:r>
    </w:p>
    <w:p w14:paraId="42E27209" w14:textId="77777777" w:rsidR="005546F6" w:rsidRPr="009F122E" w:rsidRDefault="005546F6" w:rsidP="005546F6">
      <w:pPr>
        <w:spacing w:before="120"/>
        <w:ind w:left="360"/>
        <w:rPr>
          <w:rFonts w:ascii="Calibri" w:hAnsi="Calibri"/>
          <w:sz w:val="24"/>
          <w:szCs w:val="24"/>
        </w:rPr>
      </w:pPr>
      <w:r w:rsidRPr="009F122E">
        <w:rPr>
          <w:rFonts w:ascii="Calibri" w:hAnsi="Calibri"/>
          <w:sz w:val="24"/>
          <w:szCs w:val="24"/>
        </w:rPr>
        <w:t>Role Expectations:</w:t>
      </w:r>
    </w:p>
    <w:p w14:paraId="043DA56E" w14:textId="77777777" w:rsidR="005546F6" w:rsidRPr="009F122E" w:rsidRDefault="005546F6" w:rsidP="005546F6">
      <w:pPr>
        <w:spacing w:before="120"/>
        <w:ind w:left="1570" w:hanging="864"/>
        <w:rPr>
          <w:rFonts w:ascii="Calibri" w:hAnsi="Calibri"/>
          <w:sz w:val="24"/>
          <w:szCs w:val="24"/>
        </w:rPr>
      </w:pPr>
      <w:r w:rsidRPr="009F122E">
        <w:rPr>
          <w:rFonts w:ascii="Calibri" w:hAnsi="Calibri"/>
          <w:sz w:val="24"/>
          <w:szCs w:val="24"/>
        </w:rPr>
        <w:t xml:space="preserve">RE </w:t>
      </w:r>
      <w:r>
        <w:rPr>
          <w:rFonts w:ascii="Calibri" w:hAnsi="Calibri"/>
          <w:sz w:val="24"/>
          <w:szCs w:val="24"/>
        </w:rPr>
        <w:t>5</w:t>
      </w:r>
      <w:r w:rsidRPr="009F122E">
        <w:rPr>
          <w:rFonts w:ascii="Calibri" w:hAnsi="Calibri"/>
          <w:sz w:val="24"/>
          <w:szCs w:val="24"/>
        </w:rPr>
        <w:t>.1</w:t>
      </w:r>
      <w:r w:rsidRPr="009F122E">
        <w:rPr>
          <w:rFonts w:ascii="Calibri" w:hAnsi="Calibri"/>
          <w:sz w:val="24"/>
          <w:szCs w:val="24"/>
        </w:rPr>
        <w:tab/>
        <w:t>Supports the strategic planning process.</w:t>
      </w:r>
    </w:p>
    <w:p w14:paraId="4C001E7D" w14:textId="77777777" w:rsidR="005546F6" w:rsidRPr="009F122E" w:rsidRDefault="005546F6" w:rsidP="005546F6">
      <w:pPr>
        <w:spacing w:before="120"/>
        <w:ind w:left="1570" w:hanging="864"/>
        <w:rPr>
          <w:rFonts w:ascii="Calibri" w:hAnsi="Calibri"/>
          <w:sz w:val="24"/>
          <w:szCs w:val="24"/>
        </w:rPr>
      </w:pPr>
      <w:r w:rsidRPr="009F122E">
        <w:rPr>
          <w:rFonts w:ascii="Calibri" w:hAnsi="Calibri"/>
          <w:sz w:val="24"/>
          <w:szCs w:val="24"/>
        </w:rPr>
        <w:t xml:space="preserve">RE </w:t>
      </w:r>
      <w:r>
        <w:rPr>
          <w:rFonts w:ascii="Calibri" w:hAnsi="Calibri"/>
          <w:sz w:val="24"/>
          <w:szCs w:val="24"/>
        </w:rPr>
        <w:t>5</w:t>
      </w:r>
      <w:r w:rsidRPr="009F122E">
        <w:rPr>
          <w:rFonts w:ascii="Calibri" w:hAnsi="Calibri"/>
          <w:sz w:val="24"/>
          <w:szCs w:val="24"/>
        </w:rPr>
        <w:t xml:space="preserve">.2 </w:t>
      </w:r>
      <w:r w:rsidRPr="009F122E">
        <w:rPr>
          <w:rFonts w:ascii="Calibri" w:hAnsi="Calibri"/>
          <w:sz w:val="24"/>
          <w:szCs w:val="24"/>
        </w:rPr>
        <w:tab/>
        <w:t xml:space="preserve">Implements plans as approved. </w:t>
      </w:r>
    </w:p>
    <w:p w14:paraId="3B9E7DB9"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 xml:space="preserve">RE </w:t>
      </w:r>
      <w:r>
        <w:rPr>
          <w:rFonts w:ascii="Calibri" w:hAnsi="Calibri"/>
          <w:sz w:val="24"/>
          <w:szCs w:val="24"/>
        </w:rPr>
        <w:t>5</w:t>
      </w:r>
      <w:r w:rsidRPr="009F122E">
        <w:rPr>
          <w:rFonts w:ascii="Calibri" w:hAnsi="Calibri"/>
          <w:sz w:val="24"/>
          <w:szCs w:val="24"/>
        </w:rPr>
        <w:t>.3</w:t>
      </w:r>
      <w:r w:rsidRPr="009F122E">
        <w:rPr>
          <w:rFonts w:ascii="Calibri" w:hAnsi="Calibri"/>
          <w:sz w:val="24"/>
          <w:szCs w:val="24"/>
        </w:rPr>
        <w:tab/>
        <w:t xml:space="preserve">Demonstrates effective organizational skills resulting in Director compliance with all legal, Ministerial and Board mandates and timelines. </w:t>
      </w:r>
    </w:p>
    <w:p w14:paraId="4A49F3A7" w14:textId="77777777" w:rsidR="005546F6" w:rsidRPr="009F122E" w:rsidRDefault="005546F6" w:rsidP="005546F6">
      <w:pPr>
        <w:spacing w:before="120"/>
        <w:ind w:left="360"/>
        <w:rPr>
          <w:rFonts w:ascii="Calibri" w:hAnsi="Calibri"/>
          <w:sz w:val="24"/>
          <w:szCs w:val="24"/>
        </w:rPr>
      </w:pPr>
      <w:r w:rsidRPr="009F122E">
        <w:rPr>
          <w:rFonts w:ascii="Calibri" w:hAnsi="Calibri"/>
          <w:sz w:val="24"/>
          <w:szCs w:val="24"/>
        </w:rPr>
        <w:t>Quality Indicators relative to strategic planning and reporting:</w:t>
      </w:r>
    </w:p>
    <w:p w14:paraId="12153885" w14:textId="77777777" w:rsidR="005546F6" w:rsidRPr="009F122E" w:rsidRDefault="005546F6" w:rsidP="005546F6">
      <w:pPr>
        <w:spacing w:before="120"/>
        <w:ind w:left="1570" w:hanging="864"/>
        <w:rPr>
          <w:rFonts w:ascii="Calibri" w:hAnsi="Calibri"/>
          <w:sz w:val="24"/>
          <w:szCs w:val="24"/>
        </w:rPr>
      </w:pPr>
      <w:r w:rsidRPr="009F122E">
        <w:rPr>
          <w:rFonts w:ascii="Calibri" w:hAnsi="Calibri"/>
          <w:sz w:val="24"/>
          <w:szCs w:val="24"/>
        </w:rPr>
        <w:t xml:space="preserve">QI </w:t>
      </w:r>
      <w:r>
        <w:rPr>
          <w:rFonts w:ascii="Calibri" w:hAnsi="Calibri"/>
          <w:sz w:val="24"/>
          <w:szCs w:val="24"/>
        </w:rPr>
        <w:t>5</w:t>
      </w:r>
      <w:r w:rsidRPr="009F122E">
        <w:rPr>
          <w:rFonts w:ascii="Calibri" w:hAnsi="Calibri"/>
          <w:sz w:val="24"/>
          <w:szCs w:val="24"/>
        </w:rPr>
        <w:t>.</w:t>
      </w:r>
      <w:r>
        <w:rPr>
          <w:rFonts w:ascii="Calibri" w:hAnsi="Calibri"/>
          <w:sz w:val="24"/>
          <w:szCs w:val="24"/>
        </w:rPr>
        <w:t>1</w:t>
      </w:r>
      <w:r w:rsidRPr="009F122E">
        <w:rPr>
          <w:rFonts w:ascii="Calibri" w:hAnsi="Calibri"/>
          <w:sz w:val="24"/>
          <w:szCs w:val="24"/>
        </w:rPr>
        <w:tab/>
        <w:t>Reports at least annually on results achieved within areas of assigned responsibility.</w:t>
      </w:r>
    </w:p>
    <w:p w14:paraId="5325FA8A"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 xml:space="preserve">QI </w:t>
      </w:r>
      <w:r>
        <w:rPr>
          <w:rFonts w:ascii="Calibri" w:hAnsi="Calibri"/>
          <w:sz w:val="24"/>
          <w:szCs w:val="24"/>
        </w:rPr>
        <w:t>5</w:t>
      </w:r>
      <w:r w:rsidRPr="009F122E">
        <w:rPr>
          <w:rFonts w:ascii="Calibri" w:hAnsi="Calibri"/>
          <w:sz w:val="24"/>
          <w:szCs w:val="24"/>
        </w:rPr>
        <w:t>.</w:t>
      </w:r>
      <w:r>
        <w:rPr>
          <w:rFonts w:ascii="Calibri" w:hAnsi="Calibri"/>
          <w:sz w:val="24"/>
          <w:szCs w:val="24"/>
        </w:rPr>
        <w:t>2</w:t>
      </w:r>
      <w:r w:rsidRPr="009F122E">
        <w:rPr>
          <w:rFonts w:ascii="Calibri" w:hAnsi="Calibri"/>
          <w:sz w:val="24"/>
          <w:szCs w:val="24"/>
        </w:rPr>
        <w:tab/>
        <w:t>Support Director compliance with all Ministry of Education and Board mandates (timelines and quality).</w:t>
      </w:r>
    </w:p>
    <w:p w14:paraId="7309711F" w14:textId="77777777" w:rsidR="005546F6" w:rsidRPr="009F122E" w:rsidRDefault="005546F6" w:rsidP="005546F6">
      <w:pPr>
        <w:spacing w:before="120"/>
        <w:ind w:left="1570" w:hanging="864"/>
        <w:rPr>
          <w:rFonts w:ascii="Calibri" w:hAnsi="Calibri" w:cs="Calibri"/>
          <w:sz w:val="24"/>
          <w:szCs w:val="24"/>
        </w:rPr>
      </w:pPr>
      <w:r w:rsidRPr="009F122E">
        <w:rPr>
          <w:rFonts w:ascii="Calibri" w:hAnsi="Calibri"/>
          <w:sz w:val="24"/>
          <w:szCs w:val="24"/>
        </w:rPr>
        <w:t xml:space="preserve">QI </w:t>
      </w:r>
      <w:r>
        <w:rPr>
          <w:rFonts w:ascii="Calibri" w:hAnsi="Calibri"/>
          <w:sz w:val="24"/>
          <w:szCs w:val="24"/>
        </w:rPr>
        <w:t>5</w:t>
      </w:r>
      <w:r w:rsidRPr="009F122E">
        <w:rPr>
          <w:rFonts w:ascii="Calibri" w:hAnsi="Calibri"/>
          <w:sz w:val="24"/>
          <w:szCs w:val="24"/>
        </w:rPr>
        <w:t>.</w:t>
      </w:r>
      <w:r>
        <w:rPr>
          <w:rFonts w:ascii="Calibri" w:hAnsi="Calibri"/>
          <w:sz w:val="24"/>
          <w:szCs w:val="24"/>
        </w:rPr>
        <w:t>3</w:t>
      </w:r>
      <w:r w:rsidRPr="009F122E">
        <w:rPr>
          <w:rFonts w:ascii="Calibri" w:hAnsi="Calibri"/>
          <w:sz w:val="24"/>
          <w:szCs w:val="24"/>
        </w:rPr>
        <w:t xml:space="preserve">     </w:t>
      </w:r>
      <w:r w:rsidRPr="009F122E">
        <w:rPr>
          <w:rFonts w:ascii="Calibri" w:hAnsi="Calibri" w:cs="Calibri"/>
          <w:sz w:val="24"/>
          <w:szCs w:val="24"/>
        </w:rPr>
        <w:t>Prepare and organize the school division’s Annual Report</w:t>
      </w:r>
      <w:r>
        <w:rPr>
          <w:rFonts w:ascii="Calibri" w:hAnsi="Calibri" w:cs="Calibri"/>
          <w:sz w:val="24"/>
          <w:szCs w:val="24"/>
        </w:rPr>
        <w:t>.</w:t>
      </w:r>
    </w:p>
    <w:p w14:paraId="4C45AF2B" w14:textId="77777777" w:rsidR="005546F6" w:rsidRPr="009F122E" w:rsidRDefault="005546F6" w:rsidP="005546F6">
      <w:pPr>
        <w:spacing w:before="120"/>
        <w:ind w:left="1570" w:hanging="864"/>
        <w:rPr>
          <w:rFonts w:ascii="Calibri" w:hAnsi="Calibri" w:cs="Calibri"/>
          <w:sz w:val="24"/>
          <w:szCs w:val="24"/>
        </w:rPr>
      </w:pPr>
      <w:r w:rsidRPr="009F122E">
        <w:rPr>
          <w:rFonts w:ascii="Calibri" w:hAnsi="Calibri"/>
          <w:sz w:val="24"/>
          <w:szCs w:val="24"/>
        </w:rPr>
        <w:t xml:space="preserve">QI </w:t>
      </w:r>
      <w:r>
        <w:rPr>
          <w:rFonts w:ascii="Calibri" w:hAnsi="Calibri"/>
          <w:sz w:val="24"/>
          <w:szCs w:val="24"/>
        </w:rPr>
        <w:t>5</w:t>
      </w:r>
      <w:r w:rsidRPr="009F122E">
        <w:rPr>
          <w:rFonts w:ascii="Calibri" w:hAnsi="Calibri"/>
          <w:sz w:val="24"/>
          <w:szCs w:val="24"/>
        </w:rPr>
        <w:t>.</w:t>
      </w:r>
      <w:r>
        <w:rPr>
          <w:rFonts w:ascii="Calibri" w:hAnsi="Calibri"/>
          <w:sz w:val="24"/>
          <w:szCs w:val="24"/>
        </w:rPr>
        <w:t>4</w:t>
      </w:r>
      <w:r w:rsidRPr="009F122E">
        <w:rPr>
          <w:rFonts w:ascii="Calibri" w:hAnsi="Calibri"/>
          <w:sz w:val="24"/>
          <w:szCs w:val="24"/>
        </w:rPr>
        <w:t xml:space="preserve">     </w:t>
      </w:r>
      <w:r w:rsidRPr="009F122E">
        <w:rPr>
          <w:rFonts w:ascii="Calibri" w:hAnsi="Calibri" w:cs="Calibri"/>
          <w:sz w:val="24"/>
          <w:szCs w:val="24"/>
        </w:rPr>
        <w:t>Ensure strategic goals are communicated through the organization and distribution of the In Focus Report</w:t>
      </w:r>
      <w:r>
        <w:rPr>
          <w:rFonts w:ascii="Calibri" w:hAnsi="Calibri" w:cs="Calibri"/>
          <w:sz w:val="24"/>
          <w:szCs w:val="24"/>
        </w:rPr>
        <w:t>.</w:t>
      </w:r>
    </w:p>
    <w:p w14:paraId="285DD6AB" w14:textId="77777777" w:rsidR="005546F6" w:rsidRPr="004C7889" w:rsidRDefault="005546F6" w:rsidP="005546F6">
      <w:pPr>
        <w:spacing w:before="120"/>
        <w:rPr>
          <w:rFonts w:ascii="Calibri" w:hAnsi="Calibri"/>
          <w:sz w:val="24"/>
          <w:szCs w:val="24"/>
        </w:rPr>
      </w:pPr>
    </w:p>
    <w:p w14:paraId="330133FD" w14:textId="77777777" w:rsidR="005546F6" w:rsidRPr="004C7889" w:rsidRDefault="005546F6" w:rsidP="005546F6">
      <w:pPr>
        <w:numPr>
          <w:ilvl w:val="0"/>
          <w:numId w:val="5"/>
        </w:numPr>
        <w:spacing w:before="120"/>
        <w:ind w:left="360"/>
        <w:rPr>
          <w:rFonts w:ascii="Calibri" w:hAnsi="Calibri"/>
          <w:b/>
          <w:sz w:val="24"/>
          <w:szCs w:val="24"/>
        </w:rPr>
      </w:pPr>
      <w:r w:rsidRPr="004C7889">
        <w:rPr>
          <w:rFonts w:ascii="Calibri" w:hAnsi="Calibri"/>
          <w:b/>
          <w:sz w:val="24"/>
          <w:szCs w:val="24"/>
        </w:rPr>
        <w:t>Organizational Management</w:t>
      </w:r>
    </w:p>
    <w:p w14:paraId="503450E5"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Role Expectations:</w:t>
      </w:r>
    </w:p>
    <w:p w14:paraId="02102ED2" w14:textId="77777777" w:rsidR="005546F6" w:rsidRPr="004C7889" w:rsidRDefault="005546F6" w:rsidP="005546F6">
      <w:pPr>
        <w:spacing w:before="120"/>
        <w:ind w:left="1620" w:hanging="900"/>
        <w:rPr>
          <w:rFonts w:ascii="Calibri" w:hAnsi="Calibri"/>
          <w:sz w:val="24"/>
          <w:szCs w:val="24"/>
        </w:rPr>
      </w:pPr>
      <w:r w:rsidRPr="004C7889">
        <w:rPr>
          <w:rFonts w:ascii="Calibri" w:hAnsi="Calibri"/>
          <w:sz w:val="24"/>
          <w:szCs w:val="24"/>
        </w:rPr>
        <w:t xml:space="preserve">RE </w:t>
      </w:r>
      <w:r>
        <w:rPr>
          <w:rFonts w:ascii="Calibri" w:hAnsi="Calibri"/>
          <w:sz w:val="24"/>
          <w:szCs w:val="24"/>
        </w:rPr>
        <w:t>6</w:t>
      </w:r>
      <w:r w:rsidRPr="004C7889">
        <w:rPr>
          <w:rFonts w:ascii="Calibri" w:hAnsi="Calibri"/>
          <w:sz w:val="24"/>
          <w:szCs w:val="24"/>
        </w:rPr>
        <w:t>.1</w:t>
      </w:r>
      <w:r w:rsidRPr="004C7889">
        <w:rPr>
          <w:rFonts w:ascii="Calibri" w:hAnsi="Calibri"/>
          <w:sz w:val="24"/>
          <w:szCs w:val="24"/>
        </w:rPr>
        <w:tab/>
        <w:t>Demonstrates effective organizational skills resulting in D</w:t>
      </w:r>
      <w:r>
        <w:rPr>
          <w:rFonts w:ascii="Calibri" w:hAnsi="Calibri"/>
          <w:sz w:val="24"/>
          <w:szCs w:val="24"/>
        </w:rPr>
        <w:t xml:space="preserve">irector </w:t>
      </w:r>
      <w:r w:rsidRPr="004C7889">
        <w:rPr>
          <w:rFonts w:ascii="Calibri" w:hAnsi="Calibri"/>
          <w:sz w:val="24"/>
          <w:szCs w:val="24"/>
        </w:rPr>
        <w:t xml:space="preserve">compliance with all legal, Ministerial and Board mandates and timelines. </w:t>
      </w:r>
    </w:p>
    <w:p w14:paraId="41E0E8A9"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Quality Indicators relative to organizational management:</w:t>
      </w:r>
    </w:p>
    <w:p w14:paraId="6C4A61FA" w14:textId="77777777" w:rsidR="005546F6" w:rsidRPr="004C7889" w:rsidRDefault="005546F6" w:rsidP="005546F6">
      <w:pPr>
        <w:spacing w:before="120"/>
        <w:ind w:left="1620" w:hanging="900"/>
        <w:rPr>
          <w:rFonts w:ascii="Calibri" w:hAnsi="Calibri"/>
          <w:sz w:val="24"/>
          <w:szCs w:val="24"/>
        </w:rPr>
      </w:pPr>
      <w:r>
        <w:rPr>
          <w:rFonts w:ascii="Calibri" w:hAnsi="Calibri"/>
          <w:sz w:val="24"/>
          <w:szCs w:val="24"/>
        </w:rPr>
        <w:t>QI 6</w:t>
      </w:r>
      <w:r w:rsidRPr="004C7889">
        <w:rPr>
          <w:rFonts w:ascii="Calibri" w:hAnsi="Calibri"/>
          <w:sz w:val="24"/>
          <w:szCs w:val="24"/>
        </w:rPr>
        <w:t>.1</w:t>
      </w:r>
      <w:r w:rsidRPr="004C7889">
        <w:rPr>
          <w:rFonts w:ascii="Calibri" w:hAnsi="Calibri"/>
          <w:sz w:val="24"/>
          <w:szCs w:val="24"/>
        </w:rPr>
        <w:tab/>
      </w:r>
      <w:r>
        <w:rPr>
          <w:rFonts w:ascii="Calibri" w:hAnsi="Calibri"/>
          <w:sz w:val="24"/>
          <w:szCs w:val="24"/>
        </w:rPr>
        <w:t>Support</w:t>
      </w:r>
      <w:r w:rsidRPr="004C7889">
        <w:rPr>
          <w:rFonts w:ascii="Calibri" w:hAnsi="Calibri"/>
          <w:sz w:val="24"/>
          <w:szCs w:val="24"/>
        </w:rPr>
        <w:t xml:space="preserve"> D</w:t>
      </w:r>
      <w:r>
        <w:rPr>
          <w:rFonts w:ascii="Calibri" w:hAnsi="Calibri"/>
          <w:sz w:val="24"/>
          <w:szCs w:val="24"/>
        </w:rPr>
        <w:t xml:space="preserve">irector </w:t>
      </w:r>
      <w:r w:rsidRPr="004C7889">
        <w:rPr>
          <w:rFonts w:ascii="Calibri" w:hAnsi="Calibri"/>
          <w:sz w:val="24"/>
          <w:szCs w:val="24"/>
        </w:rPr>
        <w:t>compliance with all Ministry of Education and Board mandates (timelines and quality).</w:t>
      </w:r>
    </w:p>
    <w:p w14:paraId="7C9DA8B4" w14:textId="77777777" w:rsidR="005546F6" w:rsidRPr="004C7889" w:rsidRDefault="005546F6" w:rsidP="005546F6">
      <w:pPr>
        <w:spacing w:before="120"/>
        <w:ind w:left="1620" w:hanging="900"/>
        <w:rPr>
          <w:rFonts w:ascii="Calibri" w:hAnsi="Calibri"/>
          <w:sz w:val="24"/>
          <w:szCs w:val="24"/>
        </w:rPr>
      </w:pPr>
    </w:p>
    <w:p w14:paraId="475E0F61" w14:textId="77777777" w:rsidR="005546F6" w:rsidRPr="004C7889" w:rsidRDefault="005546F6" w:rsidP="005546F6">
      <w:pPr>
        <w:numPr>
          <w:ilvl w:val="0"/>
          <w:numId w:val="5"/>
        </w:numPr>
        <w:spacing w:before="120"/>
        <w:ind w:left="360"/>
        <w:rPr>
          <w:rFonts w:ascii="Calibri" w:hAnsi="Calibri"/>
          <w:b/>
          <w:sz w:val="24"/>
          <w:szCs w:val="24"/>
        </w:rPr>
      </w:pPr>
      <w:r w:rsidRPr="004C7889">
        <w:rPr>
          <w:rFonts w:ascii="Calibri" w:hAnsi="Calibri"/>
          <w:b/>
          <w:sz w:val="24"/>
          <w:szCs w:val="24"/>
        </w:rPr>
        <w:t>Communications and Community Relations</w:t>
      </w:r>
    </w:p>
    <w:p w14:paraId="7E80DE2B"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Role Expectations:</w:t>
      </w:r>
    </w:p>
    <w:p w14:paraId="30D800F9"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RE 7.1</w:t>
      </w:r>
      <w:r w:rsidRPr="009F122E">
        <w:rPr>
          <w:rFonts w:ascii="Calibri" w:hAnsi="Calibri"/>
          <w:sz w:val="24"/>
          <w:szCs w:val="24"/>
        </w:rPr>
        <w:tab/>
        <w:t>Takes appropriate actions to ensure positive external and internal communications are developed in areas of assigned responsibility in accordance with Division strategy and expectations.</w:t>
      </w:r>
    </w:p>
    <w:p w14:paraId="69AA12EB" w14:textId="77777777" w:rsidR="005546F6" w:rsidRDefault="005546F6" w:rsidP="005546F6">
      <w:pPr>
        <w:spacing w:before="120" w:after="120"/>
        <w:ind w:left="1627" w:hanging="907"/>
        <w:rPr>
          <w:rFonts w:ascii="Calibri" w:hAnsi="Calibri"/>
          <w:sz w:val="24"/>
          <w:szCs w:val="24"/>
        </w:rPr>
      </w:pPr>
      <w:r>
        <w:rPr>
          <w:rFonts w:ascii="Calibri" w:hAnsi="Calibri"/>
          <w:sz w:val="24"/>
          <w:szCs w:val="24"/>
        </w:rPr>
        <w:t>RE 7.2</w:t>
      </w:r>
      <w:r w:rsidRPr="004C7889">
        <w:rPr>
          <w:rFonts w:ascii="Calibri" w:hAnsi="Calibri"/>
          <w:sz w:val="24"/>
          <w:szCs w:val="24"/>
        </w:rPr>
        <w:tab/>
      </w:r>
      <w:r>
        <w:rPr>
          <w:rFonts w:ascii="Calibri" w:hAnsi="Calibri"/>
          <w:sz w:val="24"/>
          <w:szCs w:val="24"/>
        </w:rPr>
        <w:t>Serve as secondary point of contact for the Director and Chief Financial Officer.</w:t>
      </w:r>
    </w:p>
    <w:p w14:paraId="3CA49FA2" w14:textId="77777777" w:rsidR="005546F6" w:rsidRPr="009F122E" w:rsidRDefault="005546F6" w:rsidP="005546F6">
      <w:pPr>
        <w:ind w:left="1600" w:hanging="880"/>
        <w:contextualSpacing/>
        <w:rPr>
          <w:rFonts w:ascii="Calibri" w:hAnsi="Calibri" w:cs="Calibri"/>
          <w:sz w:val="24"/>
          <w:szCs w:val="24"/>
        </w:rPr>
      </w:pPr>
      <w:r w:rsidRPr="009F122E">
        <w:rPr>
          <w:rFonts w:ascii="Calibri" w:hAnsi="Calibri"/>
          <w:bCs/>
          <w:sz w:val="24"/>
          <w:szCs w:val="24"/>
          <w:lang w:val="en-CA"/>
        </w:rPr>
        <w:t>RE 7.</w:t>
      </w:r>
      <w:r>
        <w:rPr>
          <w:rFonts w:ascii="Calibri" w:hAnsi="Calibri"/>
          <w:bCs/>
          <w:sz w:val="24"/>
          <w:szCs w:val="24"/>
          <w:lang w:val="en-CA"/>
        </w:rPr>
        <w:t>3</w:t>
      </w:r>
      <w:r w:rsidRPr="009F122E">
        <w:rPr>
          <w:rFonts w:ascii="Calibri" w:hAnsi="Calibri"/>
          <w:bCs/>
          <w:sz w:val="24"/>
          <w:szCs w:val="24"/>
          <w:lang w:val="en-CA"/>
        </w:rPr>
        <w:tab/>
      </w:r>
      <w:r w:rsidRPr="009F122E">
        <w:rPr>
          <w:rFonts w:ascii="Calibri" w:hAnsi="Calibri" w:cs="Calibri"/>
          <w:sz w:val="24"/>
          <w:szCs w:val="24"/>
        </w:rPr>
        <w:t>A</w:t>
      </w:r>
      <w:r>
        <w:rPr>
          <w:rFonts w:ascii="Calibri" w:hAnsi="Calibri" w:cs="Calibri"/>
          <w:sz w:val="24"/>
          <w:szCs w:val="24"/>
        </w:rPr>
        <w:t>ssists with the communication to and from</w:t>
      </w:r>
      <w:r w:rsidRPr="009F122E">
        <w:rPr>
          <w:rFonts w:ascii="Calibri" w:hAnsi="Calibri" w:cs="Calibri"/>
          <w:sz w:val="24"/>
          <w:szCs w:val="24"/>
        </w:rPr>
        <w:t xml:space="preserve"> School Community Council’s; schedule events and prepare communications for SCCs on behalf of the Board &amp; Division.</w:t>
      </w:r>
    </w:p>
    <w:p w14:paraId="128CD0A9" w14:textId="77777777" w:rsidR="005546F6" w:rsidRDefault="005546F6" w:rsidP="005546F6">
      <w:pPr>
        <w:spacing w:before="120"/>
        <w:ind w:left="360"/>
        <w:rPr>
          <w:rFonts w:ascii="Calibri" w:hAnsi="Calibri"/>
          <w:sz w:val="24"/>
          <w:szCs w:val="24"/>
        </w:rPr>
      </w:pPr>
    </w:p>
    <w:p w14:paraId="3F2DAFD2"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Quality Indicators relative to communications and community relations:</w:t>
      </w:r>
    </w:p>
    <w:p w14:paraId="56BEEF9E" w14:textId="77777777" w:rsidR="005546F6" w:rsidRDefault="005546F6" w:rsidP="005546F6">
      <w:pPr>
        <w:spacing w:before="120"/>
        <w:ind w:left="1611" w:hanging="902"/>
        <w:rPr>
          <w:rFonts w:ascii="Calibri" w:hAnsi="Calibri" w:cs="Calibri"/>
          <w:sz w:val="24"/>
          <w:szCs w:val="24"/>
        </w:rPr>
      </w:pPr>
      <w:r w:rsidRPr="009F122E">
        <w:rPr>
          <w:rFonts w:ascii="Calibri" w:hAnsi="Calibri" w:cs="Calibri"/>
          <w:bCs/>
          <w:sz w:val="24"/>
          <w:szCs w:val="24"/>
          <w:lang w:val="en-CA"/>
        </w:rPr>
        <w:t>QI 7.1</w:t>
      </w:r>
      <w:r w:rsidRPr="009F122E">
        <w:rPr>
          <w:rFonts w:ascii="Calibri" w:hAnsi="Calibri" w:cs="Calibri"/>
          <w:bCs/>
          <w:sz w:val="24"/>
          <w:szCs w:val="24"/>
          <w:lang w:val="en-CA"/>
        </w:rPr>
        <w:tab/>
      </w:r>
      <w:r w:rsidRPr="009F122E">
        <w:rPr>
          <w:rFonts w:ascii="Calibri" w:hAnsi="Calibri" w:cs="Calibri"/>
          <w:sz w:val="24"/>
          <w:szCs w:val="24"/>
        </w:rPr>
        <w:t xml:space="preserve">Develop and implement communications strategies and initiatives that resonate with students, staff, communities, and stakeholders and promote GSSD’s schools, innovations, successes, and challenges, including Education Week, system events, performance results and selected staff, </w:t>
      </w:r>
      <w:proofErr w:type="gramStart"/>
      <w:r w:rsidRPr="009F122E">
        <w:rPr>
          <w:rFonts w:ascii="Calibri" w:hAnsi="Calibri" w:cs="Calibri"/>
          <w:sz w:val="24"/>
          <w:szCs w:val="24"/>
        </w:rPr>
        <w:t>school</w:t>
      </w:r>
      <w:proofErr w:type="gramEnd"/>
      <w:r w:rsidRPr="009F122E">
        <w:rPr>
          <w:rFonts w:ascii="Calibri" w:hAnsi="Calibri" w:cs="Calibri"/>
          <w:sz w:val="24"/>
          <w:szCs w:val="24"/>
        </w:rPr>
        <w:t xml:space="preserve"> and student accomplishments.</w:t>
      </w:r>
    </w:p>
    <w:p w14:paraId="75FB628D" w14:textId="77777777" w:rsidR="005546F6" w:rsidRDefault="005546F6" w:rsidP="005546F6">
      <w:pPr>
        <w:spacing w:before="120"/>
        <w:ind w:left="1613" w:hanging="907"/>
        <w:rPr>
          <w:rFonts w:ascii="Calibri" w:hAnsi="Calibri" w:cs="Calibri"/>
          <w:sz w:val="24"/>
          <w:szCs w:val="24"/>
        </w:rPr>
      </w:pPr>
      <w:r w:rsidRPr="009F122E">
        <w:rPr>
          <w:rFonts w:ascii="Calibri" w:hAnsi="Calibri" w:cs="Calibri"/>
          <w:bCs/>
          <w:sz w:val="24"/>
          <w:szCs w:val="24"/>
          <w:lang w:val="en-CA"/>
        </w:rPr>
        <w:t>QI</w:t>
      </w:r>
      <w:r w:rsidRPr="009F122E">
        <w:rPr>
          <w:rFonts w:ascii="Calibri" w:hAnsi="Calibri" w:cs="Calibri"/>
          <w:sz w:val="24"/>
          <w:szCs w:val="24"/>
        </w:rPr>
        <w:t xml:space="preserve"> 7.2     </w:t>
      </w:r>
      <w:r>
        <w:rPr>
          <w:rFonts w:ascii="Calibri" w:hAnsi="Calibri" w:cs="Calibri"/>
          <w:sz w:val="24"/>
          <w:szCs w:val="24"/>
        </w:rPr>
        <w:t xml:space="preserve"> Assist with the communication </w:t>
      </w:r>
      <w:r w:rsidRPr="009F122E">
        <w:rPr>
          <w:rFonts w:ascii="Calibri" w:hAnsi="Calibri" w:cs="Calibri"/>
          <w:sz w:val="24"/>
          <w:szCs w:val="24"/>
        </w:rPr>
        <w:t>School Community Council’s; schedule events and prepare communications for SCCs on behalf of the Board &amp; Division.</w:t>
      </w:r>
    </w:p>
    <w:p w14:paraId="4800B97A" w14:textId="77777777" w:rsidR="005546F6" w:rsidRPr="009F122E" w:rsidRDefault="005546F6" w:rsidP="005546F6">
      <w:pPr>
        <w:spacing w:before="120"/>
        <w:ind w:left="1613" w:hanging="907"/>
        <w:rPr>
          <w:rFonts w:ascii="Calibri" w:hAnsi="Calibri" w:cs="Calibri"/>
          <w:sz w:val="24"/>
          <w:szCs w:val="24"/>
        </w:rPr>
      </w:pPr>
      <w:r w:rsidRPr="009F122E">
        <w:rPr>
          <w:rFonts w:ascii="Calibri" w:hAnsi="Calibri" w:cs="Calibri"/>
          <w:bCs/>
          <w:sz w:val="24"/>
          <w:szCs w:val="24"/>
          <w:lang w:val="en-CA"/>
        </w:rPr>
        <w:t>QI</w:t>
      </w:r>
      <w:r w:rsidRPr="009F122E">
        <w:rPr>
          <w:rFonts w:ascii="Calibri" w:hAnsi="Calibri" w:cs="Calibri"/>
          <w:sz w:val="24"/>
          <w:szCs w:val="24"/>
        </w:rPr>
        <w:t xml:space="preserve"> 7.</w:t>
      </w:r>
      <w:r>
        <w:rPr>
          <w:rFonts w:ascii="Calibri" w:hAnsi="Calibri" w:cs="Calibri"/>
          <w:sz w:val="24"/>
          <w:szCs w:val="24"/>
        </w:rPr>
        <w:t xml:space="preserve">3 </w:t>
      </w:r>
      <w:r w:rsidRPr="009F122E">
        <w:rPr>
          <w:rFonts w:ascii="Calibri" w:hAnsi="Calibri" w:cs="Calibri"/>
          <w:sz w:val="24"/>
          <w:szCs w:val="24"/>
        </w:rPr>
        <w:t xml:space="preserve">    Responsible for the selection of highlighted feature stories and announcements on division websites and social media.</w:t>
      </w:r>
    </w:p>
    <w:p w14:paraId="5ED859B5" w14:textId="77777777" w:rsidR="005546F6" w:rsidRPr="00CC0005" w:rsidRDefault="005546F6" w:rsidP="005546F6">
      <w:pPr>
        <w:spacing w:before="120"/>
        <w:ind w:left="1613" w:hanging="907"/>
        <w:contextualSpacing/>
        <w:rPr>
          <w:rFonts w:asciiTheme="minorHAnsi" w:hAnsiTheme="minorHAnsi" w:cstheme="minorHAnsi"/>
          <w:szCs w:val="22"/>
        </w:rPr>
      </w:pPr>
      <w:r w:rsidRPr="009F122E">
        <w:rPr>
          <w:rFonts w:ascii="Calibri" w:hAnsi="Calibri" w:cs="Calibri"/>
          <w:bCs/>
          <w:sz w:val="24"/>
          <w:szCs w:val="24"/>
          <w:lang w:val="en-CA"/>
        </w:rPr>
        <w:t>QI</w:t>
      </w:r>
      <w:r w:rsidRPr="009F122E">
        <w:rPr>
          <w:rFonts w:ascii="Calibri" w:hAnsi="Calibri" w:cs="Calibri"/>
          <w:sz w:val="24"/>
          <w:szCs w:val="24"/>
        </w:rPr>
        <w:t xml:space="preserve"> 7.</w:t>
      </w:r>
      <w:r>
        <w:rPr>
          <w:rFonts w:ascii="Calibri" w:hAnsi="Calibri" w:cs="Calibri"/>
          <w:sz w:val="24"/>
          <w:szCs w:val="24"/>
        </w:rPr>
        <w:t>4</w:t>
      </w:r>
      <w:r w:rsidRPr="009F122E">
        <w:rPr>
          <w:rFonts w:ascii="Calibri" w:hAnsi="Calibri" w:cs="Calibri"/>
          <w:sz w:val="24"/>
          <w:szCs w:val="24"/>
        </w:rPr>
        <w:t xml:space="preserve">     Responsible for promoting Division initiatives and innovative </w:t>
      </w:r>
      <w:r w:rsidRPr="00CC0005">
        <w:rPr>
          <w:rFonts w:asciiTheme="minorHAnsi" w:hAnsiTheme="minorHAnsi" w:cstheme="minorHAnsi"/>
          <w:szCs w:val="22"/>
        </w:rPr>
        <w:t>programming.</w:t>
      </w:r>
    </w:p>
    <w:p w14:paraId="2CF64D2C" w14:textId="77777777" w:rsidR="005546F6" w:rsidRPr="00CC0005" w:rsidRDefault="005546F6" w:rsidP="005546F6">
      <w:pPr>
        <w:spacing w:before="120"/>
        <w:ind w:left="1613" w:hanging="907"/>
        <w:contextualSpacing/>
        <w:rPr>
          <w:rFonts w:asciiTheme="minorHAnsi" w:hAnsiTheme="minorHAnsi" w:cstheme="minorHAnsi"/>
          <w:szCs w:val="22"/>
        </w:rPr>
      </w:pPr>
    </w:p>
    <w:p w14:paraId="7FFB5158" w14:textId="77777777" w:rsidR="005546F6" w:rsidRPr="00A66FEA" w:rsidRDefault="005546F6" w:rsidP="005546F6">
      <w:pPr>
        <w:spacing w:before="120"/>
        <w:ind w:left="1613" w:hanging="907"/>
        <w:contextualSpacing/>
        <w:rPr>
          <w:rFonts w:asciiTheme="minorHAnsi" w:hAnsiTheme="minorHAnsi" w:cstheme="minorHAnsi"/>
          <w:sz w:val="24"/>
          <w:szCs w:val="24"/>
        </w:rPr>
      </w:pPr>
      <w:r w:rsidRPr="00A66FEA">
        <w:rPr>
          <w:rFonts w:asciiTheme="minorHAnsi" w:hAnsiTheme="minorHAnsi" w:cstheme="minorHAnsi"/>
          <w:bCs/>
          <w:sz w:val="24"/>
          <w:szCs w:val="24"/>
          <w:lang w:val="en-CA"/>
        </w:rPr>
        <w:t>QI</w:t>
      </w:r>
      <w:r w:rsidRPr="00A66FEA">
        <w:rPr>
          <w:rFonts w:asciiTheme="minorHAnsi" w:hAnsiTheme="minorHAnsi" w:cstheme="minorHAnsi"/>
          <w:sz w:val="24"/>
          <w:szCs w:val="24"/>
        </w:rPr>
        <w:t xml:space="preserve"> 7.5     Promote consistent branding and corporate identity across all internal and </w:t>
      </w:r>
    </w:p>
    <w:p w14:paraId="676C9E4B" w14:textId="77777777" w:rsidR="005546F6" w:rsidRPr="00A66FEA" w:rsidRDefault="005546F6" w:rsidP="005546F6">
      <w:pPr>
        <w:spacing w:before="120"/>
        <w:ind w:left="1613" w:hanging="907"/>
        <w:contextualSpacing/>
        <w:rPr>
          <w:rFonts w:asciiTheme="minorHAnsi" w:hAnsiTheme="minorHAnsi" w:cstheme="minorHAnsi"/>
          <w:sz w:val="24"/>
          <w:szCs w:val="24"/>
        </w:rPr>
      </w:pPr>
      <w:r w:rsidRPr="00A66FEA">
        <w:rPr>
          <w:rFonts w:asciiTheme="minorHAnsi" w:hAnsiTheme="minorHAnsi" w:cstheme="minorHAnsi"/>
          <w:sz w:val="24"/>
          <w:szCs w:val="24"/>
        </w:rPr>
        <w:t xml:space="preserve">  </w:t>
      </w:r>
      <w:r w:rsidRPr="00A66FEA">
        <w:rPr>
          <w:rFonts w:asciiTheme="minorHAnsi" w:hAnsiTheme="minorHAnsi" w:cstheme="minorHAnsi"/>
          <w:sz w:val="24"/>
          <w:szCs w:val="24"/>
        </w:rPr>
        <w:tab/>
        <w:t>external communications channels.</w:t>
      </w:r>
    </w:p>
    <w:p w14:paraId="4D0190DE" w14:textId="77777777" w:rsidR="005546F6" w:rsidRPr="00CC0005" w:rsidRDefault="005546F6" w:rsidP="005546F6">
      <w:pPr>
        <w:spacing w:before="120"/>
        <w:ind w:left="1613" w:hanging="907"/>
        <w:rPr>
          <w:rFonts w:asciiTheme="minorHAnsi" w:hAnsiTheme="minorHAnsi" w:cstheme="minorHAnsi"/>
          <w:szCs w:val="22"/>
        </w:rPr>
      </w:pPr>
      <w:r w:rsidRPr="00CC0005">
        <w:rPr>
          <w:rFonts w:asciiTheme="minorHAnsi" w:hAnsiTheme="minorHAnsi" w:cstheme="minorHAnsi"/>
          <w:bCs/>
          <w:szCs w:val="22"/>
          <w:lang w:val="en-CA"/>
        </w:rPr>
        <w:t>QI</w:t>
      </w:r>
      <w:r w:rsidRPr="00CC0005">
        <w:rPr>
          <w:rFonts w:asciiTheme="minorHAnsi" w:hAnsiTheme="minorHAnsi" w:cstheme="minorHAnsi"/>
          <w:szCs w:val="22"/>
        </w:rPr>
        <w:t xml:space="preserve"> 7.6</w:t>
      </w:r>
      <w:r w:rsidRPr="00CC0005">
        <w:rPr>
          <w:rFonts w:asciiTheme="minorHAnsi" w:hAnsiTheme="minorHAnsi" w:cstheme="minorHAnsi"/>
          <w:szCs w:val="22"/>
        </w:rPr>
        <w:tab/>
        <w:t>Manages conflict effectively.</w:t>
      </w:r>
    </w:p>
    <w:p w14:paraId="501F6485" w14:textId="77777777" w:rsidR="005546F6" w:rsidRPr="00CC0005" w:rsidRDefault="005546F6" w:rsidP="005546F6">
      <w:pPr>
        <w:spacing w:before="120"/>
        <w:ind w:left="1613" w:hanging="907"/>
        <w:rPr>
          <w:rFonts w:asciiTheme="minorHAnsi" w:hAnsiTheme="minorHAnsi" w:cstheme="minorHAnsi"/>
          <w:szCs w:val="22"/>
        </w:rPr>
      </w:pPr>
      <w:r w:rsidRPr="00CC0005">
        <w:rPr>
          <w:rFonts w:asciiTheme="minorHAnsi" w:hAnsiTheme="minorHAnsi" w:cstheme="minorHAnsi"/>
          <w:szCs w:val="22"/>
        </w:rPr>
        <w:t>QI 7.7</w:t>
      </w:r>
      <w:r w:rsidRPr="00CC0005">
        <w:rPr>
          <w:rFonts w:asciiTheme="minorHAnsi" w:hAnsiTheme="minorHAnsi" w:cstheme="minorHAnsi"/>
          <w:szCs w:val="22"/>
        </w:rPr>
        <w:tab/>
        <w:t>Ensures information regarding Board and Division initiatives and priorities are disseminated to inform the electorate.</w:t>
      </w:r>
    </w:p>
    <w:p w14:paraId="5F603448" w14:textId="77777777" w:rsidR="005546F6" w:rsidRPr="00CC0005" w:rsidRDefault="005546F6" w:rsidP="005546F6">
      <w:pPr>
        <w:spacing w:before="120"/>
        <w:ind w:left="1613" w:hanging="907"/>
        <w:rPr>
          <w:rFonts w:asciiTheme="minorHAnsi" w:hAnsiTheme="minorHAnsi" w:cstheme="minorHAnsi"/>
          <w:szCs w:val="22"/>
        </w:rPr>
      </w:pPr>
      <w:r w:rsidRPr="00CC0005">
        <w:rPr>
          <w:rFonts w:asciiTheme="minorHAnsi" w:hAnsiTheme="minorHAnsi" w:cstheme="minorHAnsi"/>
          <w:szCs w:val="22"/>
        </w:rPr>
        <w:t>QI 7.8</w:t>
      </w:r>
      <w:r w:rsidRPr="00CC0005">
        <w:rPr>
          <w:rFonts w:asciiTheme="minorHAnsi" w:hAnsiTheme="minorHAnsi" w:cstheme="minorHAnsi"/>
          <w:szCs w:val="22"/>
        </w:rPr>
        <w:tab/>
        <w:t xml:space="preserve">Works cooperatively with the media to represent the Director’s </w:t>
      </w:r>
      <w:r>
        <w:rPr>
          <w:rFonts w:asciiTheme="minorHAnsi" w:hAnsiTheme="minorHAnsi" w:cstheme="minorHAnsi"/>
          <w:szCs w:val="22"/>
        </w:rPr>
        <w:t>v</w:t>
      </w:r>
      <w:r w:rsidRPr="00CC0005">
        <w:rPr>
          <w:rFonts w:asciiTheme="minorHAnsi" w:hAnsiTheme="minorHAnsi" w:cstheme="minorHAnsi"/>
          <w:szCs w:val="22"/>
        </w:rPr>
        <w:t>iews/positions.</w:t>
      </w:r>
    </w:p>
    <w:p w14:paraId="08C29290" w14:textId="77777777" w:rsidR="005546F6" w:rsidRPr="00CC0005" w:rsidRDefault="005546F6" w:rsidP="005546F6">
      <w:pPr>
        <w:spacing w:before="120"/>
        <w:ind w:left="1613" w:hanging="907"/>
        <w:rPr>
          <w:rFonts w:asciiTheme="minorHAnsi" w:hAnsiTheme="minorHAnsi" w:cstheme="minorHAnsi"/>
          <w:szCs w:val="22"/>
        </w:rPr>
      </w:pPr>
      <w:r w:rsidRPr="00CC0005">
        <w:rPr>
          <w:rFonts w:asciiTheme="minorHAnsi" w:hAnsiTheme="minorHAnsi" w:cstheme="minorHAnsi"/>
          <w:szCs w:val="22"/>
        </w:rPr>
        <w:t>QI 7.9</w:t>
      </w:r>
      <w:r w:rsidRPr="00CC0005">
        <w:rPr>
          <w:rFonts w:asciiTheme="minorHAnsi" w:hAnsiTheme="minorHAnsi" w:cstheme="minorHAnsi"/>
          <w:szCs w:val="22"/>
        </w:rPr>
        <w:tab/>
        <w:t>Assist with communications and community relations including the In Focus, and the Friday File.</w:t>
      </w:r>
    </w:p>
    <w:p w14:paraId="2B7D6113" w14:textId="77777777" w:rsidR="005546F6" w:rsidRPr="00CC0005" w:rsidRDefault="005546F6" w:rsidP="005546F6">
      <w:pPr>
        <w:spacing w:before="120"/>
        <w:ind w:left="1613" w:hanging="907"/>
        <w:rPr>
          <w:rFonts w:asciiTheme="minorHAnsi" w:hAnsiTheme="minorHAnsi" w:cstheme="minorHAnsi"/>
          <w:szCs w:val="22"/>
        </w:rPr>
      </w:pPr>
      <w:r w:rsidRPr="00CC0005">
        <w:rPr>
          <w:rFonts w:asciiTheme="minorHAnsi" w:hAnsiTheme="minorHAnsi" w:cstheme="minorHAnsi"/>
          <w:szCs w:val="22"/>
        </w:rPr>
        <w:t>QI 7.10</w:t>
      </w:r>
      <w:r w:rsidRPr="00CC0005">
        <w:rPr>
          <w:rFonts w:asciiTheme="minorHAnsi" w:hAnsiTheme="minorHAnsi" w:cstheme="minorHAnsi"/>
          <w:szCs w:val="22"/>
        </w:rPr>
        <w:tab/>
        <w:t>Monitor and update the Division website and provide portal support, when required.</w:t>
      </w:r>
    </w:p>
    <w:p w14:paraId="0401E9AD" w14:textId="77777777" w:rsidR="005546F6" w:rsidRPr="004C7889" w:rsidRDefault="005546F6" w:rsidP="005546F6">
      <w:pPr>
        <w:spacing w:before="120"/>
        <w:ind w:left="1620" w:hanging="900"/>
        <w:rPr>
          <w:rFonts w:ascii="Calibri" w:hAnsi="Calibri"/>
          <w:sz w:val="24"/>
          <w:szCs w:val="24"/>
        </w:rPr>
      </w:pPr>
    </w:p>
    <w:p w14:paraId="586E482B" w14:textId="77777777" w:rsidR="005546F6" w:rsidRPr="004C7889" w:rsidRDefault="005546F6" w:rsidP="005546F6">
      <w:pPr>
        <w:numPr>
          <w:ilvl w:val="0"/>
          <w:numId w:val="5"/>
        </w:numPr>
        <w:spacing w:before="120"/>
        <w:ind w:left="360"/>
        <w:rPr>
          <w:rFonts w:ascii="Calibri" w:hAnsi="Calibri"/>
          <w:b/>
          <w:sz w:val="24"/>
          <w:szCs w:val="24"/>
        </w:rPr>
      </w:pPr>
      <w:r w:rsidRPr="004C7889">
        <w:rPr>
          <w:rFonts w:ascii="Calibri" w:hAnsi="Calibri"/>
          <w:b/>
          <w:sz w:val="24"/>
          <w:szCs w:val="24"/>
        </w:rPr>
        <w:t>Leadership Practices</w:t>
      </w:r>
    </w:p>
    <w:p w14:paraId="19D38DEA"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Role Expectations:</w:t>
      </w:r>
    </w:p>
    <w:p w14:paraId="63F7F9E3"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RE 8.1</w:t>
      </w:r>
      <w:r w:rsidRPr="009F122E">
        <w:rPr>
          <w:rFonts w:ascii="Calibri" w:hAnsi="Calibri"/>
          <w:sz w:val="24"/>
          <w:szCs w:val="24"/>
        </w:rPr>
        <w:tab/>
        <w:t>Practices leadership in a manner that is viewed positively and has the support of those with whom he works most directly in carrying out assigned duties.</w:t>
      </w:r>
    </w:p>
    <w:p w14:paraId="3B3A55ED"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RE 8.2</w:t>
      </w:r>
      <w:r w:rsidRPr="009F122E">
        <w:rPr>
          <w:rFonts w:ascii="Calibri" w:hAnsi="Calibri"/>
          <w:sz w:val="24"/>
          <w:szCs w:val="24"/>
        </w:rPr>
        <w:tab/>
        <w:t>Develop performance metrics for the purpose of monitoring and evaluating operational performance areas of assigned responsibility.</w:t>
      </w:r>
    </w:p>
    <w:p w14:paraId="47FF447B"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RE 8.3</w:t>
      </w:r>
      <w:r w:rsidRPr="009F122E">
        <w:rPr>
          <w:rFonts w:ascii="Calibri" w:hAnsi="Calibri"/>
          <w:sz w:val="24"/>
          <w:szCs w:val="24"/>
        </w:rPr>
        <w:tab/>
        <w:t>Consistently act in accordance with the division value statements.</w:t>
      </w:r>
    </w:p>
    <w:p w14:paraId="26F3054B"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RE 8.4</w:t>
      </w:r>
      <w:r w:rsidRPr="009F122E">
        <w:rPr>
          <w:rFonts w:ascii="Calibri" w:hAnsi="Calibri"/>
          <w:sz w:val="24"/>
          <w:szCs w:val="24"/>
        </w:rPr>
        <w:tab/>
        <w:t xml:space="preserve">Recognizes the sensitive nature and the impact of potential solutions on the Division and seeks input from the Senior Admin. </w:t>
      </w:r>
    </w:p>
    <w:p w14:paraId="541EC338" w14:textId="77777777" w:rsidR="005546F6" w:rsidRPr="004C7889" w:rsidRDefault="005546F6" w:rsidP="005546F6">
      <w:pPr>
        <w:spacing w:before="120"/>
        <w:ind w:left="360"/>
        <w:rPr>
          <w:rFonts w:ascii="Calibri" w:hAnsi="Calibri"/>
          <w:sz w:val="24"/>
          <w:szCs w:val="24"/>
        </w:rPr>
      </w:pPr>
      <w:r w:rsidRPr="004C7889">
        <w:rPr>
          <w:rFonts w:ascii="Calibri" w:hAnsi="Calibri"/>
          <w:sz w:val="24"/>
          <w:szCs w:val="24"/>
        </w:rPr>
        <w:t>Quality Indicators relative to leadership practices:</w:t>
      </w:r>
    </w:p>
    <w:p w14:paraId="3B34254B"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1</w:t>
      </w:r>
      <w:r w:rsidRPr="009F122E">
        <w:rPr>
          <w:rFonts w:ascii="Calibri" w:hAnsi="Calibri"/>
          <w:sz w:val="24"/>
          <w:szCs w:val="24"/>
        </w:rPr>
        <w:tab/>
        <w:t>Provides effective service and leadership within areas of responsibility.</w:t>
      </w:r>
    </w:p>
    <w:p w14:paraId="5A8781F1"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2</w:t>
      </w:r>
      <w:r w:rsidRPr="009F122E">
        <w:rPr>
          <w:rFonts w:ascii="Calibri" w:hAnsi="Calibri"/>
          <w:sz w:val="24"/>
          <w:szCs w:val="24"/>
        </w:rPr>
        <w:tab/>
        <w:t>Prepares and communicates decisions within areas of responsibility.</w:t>
      </w:r>
    </w:p>
    <w:p w14:paraId="1B90D045"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3</w:t>
      </w:r>
      <w:r w:rsidRPr="009F122E">
        <w:rPr>
          <w:rFonts w:ascii="Calibri" w:hAnsi="Calibri"/>
          <w:sz w:val="24"/>
          <w:szCs w:val="24"/>
        </w:rPr>
        <w:tab/>
        <w:t>Establishes and maintains positive, professional working relationships with staff.</w:t>
      </w:r>
    </w:p>
    <w:p w14:paraId="1D92B91E"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4</w:t>
      </w:r>
      <w:r w:rsidRPr="009F122E">
        <w:rPr>
          <w:rFonts w:ascii="Calibri" w:hAnsi="Calibri"/>
          <w:sz w:val="24"/>
          <w:szCs w:val="24"/>
        </w:rPr>
        <w:tab/>
        <w:t>Unites people towards a common sense of purpose and alignment with Divisional goals in the provision of services within areas of assigned responsibility.</w:t>
      </w:r>
    </w:p>
    <w:p w14:paraId="20D46368"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5</w:t>
      </w:r>
      <w:r w:rsidRPr="009F122E">
        <w:rPr>
          <w:rFonts w:ascii="Calibri" w:hAnsi="Calibri"/>
          <w:sz w:val="24"/>
          <w:szCs w:val="24"/>
        </w:rPr>
        <w:tab/>
        <w:t>Demonstrates a high commitment to the needs of staff and students.</w:t>
      </w:r>
    </w:p>
    <w:p w14:paraId="0EF64668"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6</w:t>
      </w:r>
      <w:r w:rsidRPr="009F122E">
        <w:rPr>
          <w:rFonts w:ascii="Calibri" w:hAnsi="Calibri"/>
          <w:sz w:val="24"/>
          <w:szCs w:val="24"/>
        </w:rPr>
        <w:tab/>
        <w:t>Effectively solves problems.</w:t>
      </w:r>
    </w:p>
    <w:p w14:paraId="18F7AB0C"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7</w:t>
      </w:r>
      <w:r w:rsidRPr="009F122E">
        <w:rPr>
          <w:rFonts w:ascii="Calibri" w:hAnsi="Calibri"/>
          <w:sz w:val="24"/>
          <w:szCs w:val="24"/>
        </w:rPr>
        <w:tab/>
        <w:t>Continuously reviews and improves practice, based on performance data.</w:t>
      </w:r>
    </w:p>
    <w:p w14:paraId="7069A5BA"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8</w:t>
      </w:r>
      <w:r w:rsidRPr="009F122E">
        <w:rPr>
          <w:rFonts w:ascii="Calibri" w:hAnsi="Calibri"/>
          <w:sz w:val="24"/>
          <w:szCs w:val="24"/>
        </w:rPr>
        <w:tab/>
        <w:t>Demonstrates a high commitment to the needs of employees.</w:t>
      </w:r>
    </w:p>
    <w:p w14:paraId="2007BD85"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w:t>
      </w:r>
      <w:r>
        <w:rPr>
          <w:rFonts w:ascii="Calibri" w:hAnsi="Calibri"/>
          <w:sz w:val="24"/>
          <w:szCs w:val="24"/>
        </w:rPr>
        <w:t>9</w:t>
      </w:r>
      <w:r w:rsidRPr="009F122E">
        <w:rPr>
          <w:rFonts w:ascii="Calibri" w:hAnsi="Calibri"/>
          <w:sz w:val="24"/>
          <w:szCs w:val="24"/>
        </w:rPr>
        <w:tab/>
        <w:t>Works collaboratively with other services to ensure the sharing of information as required within areas of responsibility.</w:t>
      </w:r>
    </w:p>
    <w:p w14:paraId="63FE4EFC"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8.1</w:t>
      </w:r>
      <w:r>
        <w:rPr>
          <w:rFonts w:ascii="Calibri" w:hAnsi="Calibri"/>
          <w:sz w:val="24"/>
          <w:szCs w:val="24"/>
        </w:rPr>
        <w:t>0</w:t>
      </w:r>
      <w:r w:rsidRPr="009F122E">
        <w:rPr>
          <w:rFonts w:ascii="Calibri" w:hAnsi="Calibri"/>
          <w:sz w:val="24"/>
          <w:szCs w:val="24"/>
        </w:rPr>
        <w:tab/>
        <w:t xml:space="preserve">Exhibits a high level of personal, </w:t>
      </w:r>
      <w:proofErr w:type="gramStart"/>
      <w:r w:rsidRPr="009F122E">
        <w:rPr>
          <w:rFonts w:ascii="Calibri" w:hAnsi="Calibri"/>
          <w:sz w:val="24"/>
          <w:szCs w:val="24"/>
        </w:rPr>
        <w:t>professional</w:t>
      </w:r>
      <w:proofErr w:type="gramEnd"/>
      <w:r w:rsidRPr="009F122E">
        <w:rPr>
          <w:rFonts w:ascii="Calibri" w:hAnsi="Calibri"/>
          <w:sz w:val="24"/>
          <w:szCs w:val="24"/>
        </w:rPr>
        <w:t xml:space="preserve"> and organizational integrity.</w:t>
      </w:r>
    </w:p>
    <w:p w14:paraId="2E29182D"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8.1</w:t>
      </w:r>
      <w:r>
        <w:rPr>
          <w:rFonts w:ascii="Calibri" w:hAnsi="Calibri"/>
          <w:sz w:val="24"/>
          <w:szCs w:val="24"/>
        </w:rPr>
        <w:t>1</w:t>
      </w:r>
      <w:r w:rsidRPr="009F122E">
        <w:rPr>
          <w:rFonts w:ascii="Calibri" w:hAnsi="Calibri"/>
          <w:sz w:val="24"/>
          <w:szCs w:val="24"/>
        </w:rPr>
        <w:tab/>
        <w:t>Models a commitment to personal and professional growth.</w:t>
      </w:r>
    </w:p>
    <w:p w14:paraId="79914F22"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8.1</w:t>
      </w:r>
      <w:r>
        <w:rPr>
          <w:rFonts w:ascii="Calibri" w:hAnsi="Calibri"/>
          <w:sz w:val="24"/>
          <w:szCs w:val="24"/>
        </w:rPr>
        <w:t>2</w:t>
      </w:r>
      <w:r w:rsidRPr="009F122E">
        <w:rPr>
          <w:rFonts w:ascii="Calibri" w:hAnsi="Calibri"/>
          <w:sz w:val="24"/>
          <w:szCs w:val="24"/>
        </w:rPr>
        <w:tab/>
        <w:t>Empowers others.</w:t>
      </w:r>
    </w:p>
    <w:p w14:paraId="5695D4EB"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8.1</w:t>
      </w:r>
      <w:r>
        <w:rPr>
          <w:rFonts w:ascii="Calibri" w:hAnsi="Calibri"/>
          <w:sz w:val="24"/>
          <w:szCs w:val="24"/>
        </w:rPr>
        <w:t>3</w:t>
      </w:r>
      <w:r w:rsidRPr="009F122E">
        <w:rPr>
          <w:rFonts w:ascii="Calibri" w:hAnsi="Calibri"/>
          <w:sz w:val="24"/>
          <w:szCs w:val="24"/>
        </w:rPr>
        <w:tab/>
        <w:t>Models high ethical standards of conduct.</w:t>
      </w:r>
    </w:p>
    <w:p w14:paraId="4D162817"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8.1</w:t>
      </w:r>
      <w:r>
        <w:rPr>
          <w:rFonts w:ascii="Calibri" w:hAnsi="Calibri"/>
          <w:sz w:val="24"/>
          <w:szCs w:val="24"/>
        </w:rPr>
        <w:t>4</w:t>
      </w:r>
      <w:r w:rsidRPr="009F122E">
        <w:rPr>
          <w:rFonts w:ascii="Calibri" w:hAnsi="Calibri"/>
          <w:sz w:val="24"/>
          <w:szCs w:val="24"/>
        </w:rPr>
        <w:tab/>
        <w:t>Maintaining confidentiality at all times.</w:t>
      </w:r>
    </w:p>
    <w:p w14:paraId="660CE9B2" w14:textId="77777777" w:rsidR="005546F6" w:rsidRPr="009F122E" w:rsidRDefault="005546F6" w:rsidP="005546F6">
      <w:pPr>
        <w:spacing w:before="120"/>
        <w:ind w:left="1620" w:hanging="900"/>
        <w:rPr>
          <w:rFonts w:ascii="Calibri" w:hAnsi="Calibri"/>
          <w:sz w:val="24"/>
          <w:szCs w:val="24"/>
        </w:rPr>
      </w:pPr>
      <w:r w:rsidRPr="009F122E">
        <w:rPr>
          <w:rFonts w:ascii="Calibri" w:hAnsi="Calibri"/>
          <w:sz w:val="24"/>
          <w:szCs w:val="24"/>
        </w:rPr>
        <w:t>QI 8.1</w:t>
      </w:r>
      <w:r>
        <w:rPr>
          <w:rFonts w:ascii="Calibri" w:hAnsi="Calibri"/>
          <w:sz w:val="24"/>
          <w:szCs w:val="24"/>
        </w:rPr>
        <w:t>5</w:t>
      </w:r>
      <w:r w:rsidRPr="009F122E">
        <w:rPr>
          <w:rFonts w:ascii="Calibri" w:hAnsi="Calibri"/>
          <w:sz w:val="24"/>
          <w:szCs w:val="24"/>
        </w:rPr>
        <w:tab/>
        <w:t>Maintaining current with required technology to effectively execute assigned duties.</w:t>
      </w:r>
    </w:p>
    <w:p w14:paraId="186E4EB9" w14:textId="77777777" w:rsidR="005546F6" w:rsidRPr="003C28B7" w:rsidRDefault="005546F6" w:rsidP="005546F6">
      <w:pPr>
        <w:spacing w:before="120"/>
        <w:rPr>
          <w:rFonts w:ascii="Calibri" w:hAnsi="Calibri"/>
          <w:sz w:val="24"/>
          <w:szCs w:val="24"/>
        </w:rPr>
      </w:pPr>
      <w:r w:rsidRPr="006C7DD1">
        <w:rPr>
          <w:rFonts w:ascii="Calibri" w:hAnsi="Calibri"/>
          <w:sz w:val="24"/>
          <w:szCs w:val="24"/>
        </w:rPr>
        <w:t xml:space="preserve">Note: </w:t>
      </w:r>
      <w:r>
        <w:rPr>
          <w:rFonts w:ascii="Calibri" w:hAnsi="Calibri"/>
          <w:sz w:val="24"/>
          <w:szCs w:val="24"/>
        </w:rPr>
        <w:t>Leadership practices may be examined upon the direction of</w:t>
      </w:r>
      <w:r w:rsidRPr="00FD7A42">
        <w:rPr>
          <w:rFonts w:ascii="Calibri" w:hAnsi="Calibri"/>
          <w:sz w:val="24"/>
          <w:szCs w:val="24"/>
        </w:rPr>
        <w:t xml:space="preserve"> </w:t>
      </w:r>
      <w:r>
        <w:rPr>
          <w:rFonts w:ascii="Calibri" w:hAnsi="Calibri"/>
          <w:sz w:val="24"/>
          <w:szCs w:val="24"/>
        </w:rPr>
        <w:t xml:space="preserve">the Director. Normally leadership practices are self-monitored by the </w:t>
      </w:r>
      <w:r>
        <w:rPr>
          <w:rFonts w:ascii="Calibri" w:hAnsi="Calibri"/>
          <w:bCs/>
          <w:sz w:val="24"/>
          <w:szCs w:val="24"/>
          <w:lang w:val="en-CA"/>
        </w:rPr>
        <w:t>Assistant to the Director</w:t>
      </w:r>
      <w:r>
        <w:rPr>
          <w:rFonts w:ascii="Calibri" w:hAnsi="Calibri"/>
          <w:sz w:val="24"/>
          <w:szCs w:val="24"/>
        </w:rPr>
        <w:t>.</w:t>
      </w:r>
      <w:r w:rsidRPr="00122CA9">
        <w:rPr>
          <w:rFonts w:ascii="Calibri" w:hAnsi="Calibri"/>
          <w:b/>
          <w:szCs w:val="22"/>
        </w:rPr>
        <w:t xml:space="preserve"> </w:t>
      </w:r>
    </w:p>
    <w:p w14:paraId="5ACEC8C0" w14:textId="77777777" w:rsidR="005546F6" w:rsidRDefault="005546F6" w:rsidP="005546F6">
      <w:pPr>
        <w:spacing w:before="120"/>
        <w:rPr>
          <w:rFonts w:ascii="Calibri" w:hAnsi="Calibri"/>
          <w:sz w:val="18"/>
          <w:szCs w:val="18"/>
        </w:rPr>
      </w:pPr>
    </w:p>
    <w:p w14:paraId="712075B5" w14:textId="77777777" w:rsidR="00415DF1" w:rsidRPr="00790180" w:rsidRDefault="00415DF1" w:rsidP="00415DF1">
      <w:pPr>
        <w:spacing w:before="120"/>
        <w:rPr>
          <w:rFonts w:asciiTheme="minorHAnsi" w:hAnsiTheme="minorHAnsi" w:cstheme="minorHAnsi"/>
          <w:b/>
          <w:sz w:val="24"/>
          <w:szCs w:val="24"/>
        </w:rPr>
      </w:pPr>
      <w:r w:rsidRPr="00790180">
        <w:rPr>
          <w:rFonts w:asciiTheme="minorHAnsi" w:hAnsiTheme="minorHAnsi" w:cstheme="minorHAnsi"/>
          <w:b/>
          <w:sz w:val="24"/>
          <w:szCs w:val="24"/>
        </w:rPr>
        <w:t>Qualifications</w:t>
      </w:r>
    </w:p>
    <w:p w14:paraId="02CD0D0F" w14:textId="77777777" w:rsidR="007C56D8" w:rsidRPr="00DC0FFB" w:rsidRDefault="007C56D8" w:rsidP="007C56D8">
      <w:pPr>
        <w:pStyle w:val="ListParagraph"/>
        <w:numPr>
          <w:ilvl w:val="0"/>
          <w:numId w:val="7"/>
        </w:numPr>
        <w:autoSpaceDE w:val="0"/>
        <w:autoSpaceDN w:val="0"/>
        <w:adjustRightInd w:val="0"/>
        <w:rPr>
          <w:rFonts w:asciiTheme="minorHAnsi" w:hAnsiTheme="minorHAnsi" w:cstheme="minorHAnsi"/>
          <w:color w:val="000000"/>
          <w:sz w:val="24"/>
          <w:szCs w:val="24"/>
        </w:rPr>
      </w:pPr>
      <w:r w:rsidRPr="00DC0FFB">
        <w:rPr>
          <w:rFonts w:asciiTheme="minorHAnsi" w:hAnsiTheme="minorHAnsi" w:cstheme="minorHAnsi"/>
          <w:sz w:val="24"/>
          <w:szCs w:val="24"/>
        </w:rPr>
        <w:t xml:space="preserve">Minimum Grade 12 diploma or equivalent </w:t>
      </w:r>
    </w:p>
    <w:p w14:paraId="60DFF01F" w14:textId="0258788C" w:rsidR="007C56D8" w:rsidRPr="00DC0FFB" w:rsidRDefault="007C56D8" w:rsidP="007C56D8">
      <w:pPr>
        <w:pStyle w:val="ListParagraph"/>
        <w:numPr>
          <w:ilvl w:val="0"/>
          <w:numId w:val="7"/>
        </w:numPr>
        <w:autoSpaceDE w:val="0"/>
        <w:autoSpaceDN w:val="0"/>
        <w:adjustRightInd w:val="0"/>
        <w:rPr>
          <w:rFonts w:asciiTheme="minorHAnsi" w:hAnsiTheme="minorHAnsi" w:cstheme="minorHAnsi"/>
          <w:color w:val="000000"/>
          <w:sz w:val="24"/>
          <w:szCs w:val="24"/>
        </w:rPr>
      </w:pPr>
      <w:r w:rsidRPr="00DC0FFB">
        <w:rPr>
          <w:rFonts w:asciiTheme="minorHAnsi" w:hAnsiTheme="minorHAnsi" w:cstheme="minorHAnsi"/>
          <w:sz w:val="24"/>
          <w:szCs w:val="24"/>
        </w:rPr>
        <w:t xml:space="preserve">A </w:t>
      </w:r>
      <w:r w:rsidR="00F30EE6">
        <w:rPr>
          <w:rFonts w:asciiTheme="minorHAnsi" w:hAnsiTheme="minorHAnsi" w:cstheme="minorHAnsi"/>
          <w:sz w:val="24"/>
          <w:szCs w:val="24"/>
        </w:rPr>
        <w:t xml:space="preserve">degree, </w:t>
      </w:r>
      <w:r w:rsidRPr="00DC0FFB">
        <w:rPr>
          <w:rFonts w:asciiTheme="minorHAnsi" w:hAnsiTheme="minorHAnsi" w:cstheme="minorHAnsi"/>
          <w:sz w:val="24"/>
          <w:szCs w:val="24"/>
        </w:rPr>
        <w:t xml:space="preserve">diploma or certificate in </w:t>
      </w:r>
      <w:r w:rsidR="00CE7623">
        <w:rPr>
          <w:rFonts w:asciiTheme="minorHAnsi" w:hAnsiTheme="minorHAnsi" w:cstheme="minorHAnsi"/>
          <w:sz w:val="24"/>
          <w:szCs w:val="24"/>
        </w:rPr>
        <w:t>C</w:t>
      </w:r>
      <w:r w:rsidR="00F30EE6">
        <w:rPr>
          <w:rFonts w:asciiTheme="minorHAnsi" w:hAnsiTheme="minorHAnsi" w:cstheme="minorHAnsi"/>
          <w:sz w:val="24"/>
          <w:szCs w:val="24"/>
        </w:rPr>
        <w:t>ommunications</w:t>
      </w:r>
      <w:r w:rsidR="000D2283">
        <w:rPr>
          <w:rFonts w:asciiTheme="minorHAnsi" w:hAnsiTheme="minorHAnsi" w:cstheme="minorHAnsi"/>
          <w:sz w:val="24"/>
          <w:szCs w:val="24"/>
        </w:rPr>
        <w:t xml:space="preserve"> or Business Administration</w:t>
      </w:r>
      <w:r w:rsidR="009D5BC1">
        <w:rPr>
          <w:rFonts w:asciiTheme="minorHAnsi" w:hAnsiTheme="minorHAnsi" w:cstheme="minorHAnsi"/>
          <w:sz w:val="24"/>
          <w:szCs w:val="24"/>
        </w:rPr>
        <w:t xml:space="preserve"> would be considered a</w:t>
      </w:r>
      <w:r w:rsidR="000D2283">
        <w:rPr>
          <w:rFonts w:asciiTheme="minorHAnsi" w:hAnsiTheme="minorHAnsi" w:cstheme="minorHAnsi"/>
          <w:sz w:val="24"/>
          <w:szCs w:val="24"/>
        </w:rPr>
        <w:t xml:space="preserve"> definite asset. </w:t>
      </w:r>
    </w:p>
    <w:p w14:paraId="1F7DB23A" w14:textId="77777777" w:rsidR="00FD69CE" w:rsidRDefault="00FD69CE" w:rsidP="00415DF1">
      <w:pPr>
        <w:spacing w:before="120"/>
        <w:rPr>
          <w:rFonts w:asciiTheme="minorHAnsi" w:hAnsiTheme="minorHAnsi" w:cstheme="minorHAnsi"/>
          <w:b/>
          <w:sz w:val="24"/>
          <w:szCs w:val="24"/>
        </w:rPr>
      </w:pPr>
    </w:p>
    <w:p w14:paraId="0004F481" w14:textId="77777777" w:rsidR="00FD69CE" w:rsidRPr="00FD69CE" w:rsidRDefault="00FD69CE" w:rsidP="00FD69CE">
      <w:pPr>
        <w:autoSpaceDE w:val="0"/>
        <w:autoSpaceDN w:val="0"/>
        <w:adjustRightInd w:val="0"/>
        <w:rPr>
          <w:rFonts w:ascii="Calibri" w:eastAsia="Calibri" w:hAnsi="Calibri" w:cs="Calibri"/>
          <w:color w:val="000000"/>
          <w:sz w:val="24"/>
          <w:szCs w:val="24"/>
        </w:rPr>
      </w:pPr>
      <w:r w:rsidRPr="00FD69CE">
        <w:rPr>
          <w:rFonts w:ascii="Calibri" w:eastAsia="Calibri" w:hAnsi="Calibri" w:cs="Calibri"/>
          <w:b/>
          <w:bCs/>
          <w:color w:val="000000"/>
          <w:sz w:val="24"/>
          <w:szCs w:val="24"/>
        </w:rPr>
        <w:t xml:space="preserve">Quality &amp; Organization of Work </w:t>
      </w:r>
    </w:p>
    <w:p w14:paraId="1F5FC911" w14:textId="77777777" w:rsidR="00DF629B"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 xml:space="preserve">Analytical with the ability to recognize areas of concern or opportunity for efficiencies </w:t>
      </w:r>
    </w:p>
    <w:p w14:paraId="3DCF7A1D" w14:textId="04E29DFD" w:rsidR="00FD69CE" w:rsidRDefault="00DF629B" w:rsidP="00FD69CE">
      <w:pPr>
        <w:pStyle w:val="ListParagraph"/>
        <w:numPr>
          <w:ilvl w:val="0"/>
          <w:numId w:val="7"/>
        </w:numPr>
        <w:autoSpaceDE w:val="0"/>
        <w:autoSpaceDN w:val="0"/>
        <w:adjustRightInd w:val="0"/>
        <w:rPr>
          <w:rFonts w:ascii="Calibri" w:eastAsia="Calibri" w:hAnsi="Calibri" w:cs="Calibri"/>
          <w:color w:val="000000"/>
          <w:sz w:val="24"/>
          <w:szCs w:val="24"/>
        </w:rPr>
      </w:pPr>
      <w:r>
        <w:rPr>
          <w:rFonts w:ascii="Calibri" w:eastAsia="Calibri" w:hAnsi="Calibri" w:cs="Calibri"/>
          <w:color w:val="000000"/>
          <w:sz w:val="24"/>
          <w:szCs w:val="24"/>
        </w:rPr>
        <w:t>A</w:t>
      </w:r>
      <w:r w:rsidR="00FD69CE" w:rsidRPr="00FD69CE">
        <w:rPr>
          <w:rFonts w:ascii="Calibri" w:eastAsia="Calibri" w:hAnsi="Calibri" w:cs="Calibri"/>
          <w:color w:val="000000"/>
          <w:sz w:val="24"/>
          <w:szCs w:val="24"/>
        </w:rPr>
        <w:t>ttention to detail and ensure work is consistently completed and accurate within expected timeframes</w:t>
      </w:r>
    </w:p>
    <w:p w14:paraId="6C8D32F4" w14:textId="186E7C24" w:rsidR="00FD69CE" w:rsidRPr="00FD69CE"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 xml:space="preserve">Demonstrates effective organizational skills resulting in the organization’s compliance with all legal, Ministerial and Board mandates and timelines. </w:t>
      </w:r>
    </w:p>
    <w:p w14:paraId="7FE8A170" w14:textId="77777777" w:rsidR="00FD69CE" w:rsidRPr="00FD69CE" w:rsidRDefault="00FD69CE" w:rsidP="00FD69CE">
      <w:pPr>
        <w:autoSpaceDE w:val="0"/>
        <w:autoSpaceDN w:val="0"/>
        <w:adjustRightInd w:val="0"/>
        <w:rPr>
          <w:rFonts w:ascii="Calibri" w:eastAsia="Calibri" w:hAnsi="Calibri" w:cs="Calibri"/>
          <w:color w:val="000000"/>
          <w:sz w:val="24"/>
          <w:szCs w:val="24"/>
        </w:rPr>
      </w:pPr>
    </w:p>
    <w:p w14:paraId="1A864DFC" w14:textId="77777777" w:rsidR="00FD69CE" w:rsidRPr="00FD69CE" w:rsidRDefault="00FD69CE" w:rsidP="00FD69CE">
      <w:pPr>
        <w:autoSpaceDE w:val="0"/>
        <w:autoSpaceDN w:val="0"/>
        <w:adjustRightInd w:val="0"/>
        <w:rPr>
          <w:rFonts w:ascii="Calibri" w:eastAsia="Calibri" w:hAnsi="Calibri" w:cs="Calibri"/>
          <w:color w:val="000000"/>
          <w:sz w:val="24"/>
          <w:szCs w:val="24"/>
        </w:rPr>
      </w:pPr>
      <w:r w:rsidRPr="00FD69CE">
        <w:rPr>
          <w:rFonts w:ascii="Calibri" w:eastAsia="Calibri" w:hAnsi="Calibri" w:cs="Calibri"/>
          <w:b/>
          <w:bCs/>
          <w:color w:val="000000"/>
          <w:sz w:val="24"/>
          <w:szCs w:val="24"/>
        </w:rPr>
        <w:t xml:space="preserve">Adaptability &amp; Flexibility </w:t>
      </w:r>
    </w:p>
    <w:p w14:paraId="2522F269" w14:textId="65F46729" w:rsidR="00FD69CE" w:rsidRDefault="00FD69CE" w:rsidP="00FD69CE">
      <w:pPr>
        <w:pStyle w:val="ListParagraph"/>
        <w:numPr>
          <w:ilvl w:val="0"/>
          <w:numId w:val="7"/>
        </w:numPr>
        <w:autoSpaceDE w:val="0"/>
        <w:autoSpaceDN w:val="0"/>
        <w:adjustRightInd w:val="0"/>
        <w:spacing w:after="72"/>
        <w:rPr>
          <w:rFonts w:ascii="Calibri" w:eastAsia="Calibri" w:hAnsi="Calibri" w:cs="Calibri"/>
          <w:color w:val="000000"/>
          <w:sz w:val="24"/>
          <w:szCs w:val="24"/>
        </w:rPr>
      </w:pPr>
      <w:r w:rsidRPr="00FD69CE">
        <w:rPr>
          <w:rFonts w:ascii="Calibri" w:eastAsia="Calibri" w:hAnsi="Calibri" w:cs="Calibri"/>
          <w:color w:val="000000"/>
          <w:sz w:val="24"/>
          <w:szCs w:val="24"/>
        </w:rPr>
        <w:t xml:space="preserve">Ability to </w:t>
      </w:r>
      <w:r w:rsidR="00E7226B">
        <w:rPr>
          <w:rFonts w:ascii="Calibri" w:eastAsia="Calibri" w:hAnsi="Calibri" w:cs="Calibri"/>
          <w:color w:val="000000"/>
          <w:sz w:val="24"/>
          <w:szCs w:val="24"/>
        </w:rPr>
        <w:t>embrace</w:t>
      </w:r>
      <w:r w:rsidRPr="00FD69CE">
        <w:rPr>
          <w:rFonts w:ascii="Calibri" w:eastAsia="Calibri" w:hAnsi="Calibri" w:cs="Calibri"/>
          <w:color w:val="000000"/>
          <w:sz w:val="24"/>
          <w:szCs w:val="24"/>
        </w:rPr>
        <w:t xml:space="preserve"> change and</w:t>
      </w:r>
      <w:r w:rsidR="000B3501">
        <w:rPr>
          <w:rFonts w:ascii="Calibri" w:eastAsia="Calibri" w:hAnsi="Calibri" w:cs="Calibri"/>
          <w:color w:val="000000"/>
          <w:sz w:val="24"/>
          <w:szCs w:val="24"/>
        </w:rPr>
        <w:t xml:space="preserve"> work in a high paced environment</w:t>
      </w:r>
      <w:r w:rsidRPr="00FD69CE">
        <w:rPr>
          <w:rFonts w:ascii="Calibri" w:eastAsia="Calibri" w:hAnsi="Calibri" w:cs="Calibri"/>
          <w:color w:val="000000"/>
          <w:sz w:val="24"/>
          <w:szCs w:val="24"/>
        </w:rPr>
        <w:t xml:space="preserve"> </w:t>
      </w:r>
    </w:p>
    <w:p w14:paraId="69AE4CF3" w14:textId="763D34E3" w:rsidR="00FD69CE" w:rsidRPr="00FD69CE" w:rsidRDefault="00FD69CE" w:rsidP="00FD69CE">
      <w:pPr>
        <w:pStyle w:val="ListParagraph"/>
        <w:numPr>
          <w:ilvl w:val="0"/>
          <w:numId w:val="7"/>
        </w:numPr>
        <w:autoSpaceDE w:val="0"/>
        <w:autoSpaceDN w:val="0"/>
        <w:adjustRightInd w:val="0"/>
        <w:spacing w:after="72"/>
        <w:rPr>
          <w:rFonts w:ascii="Calibri" w:eastAsia="Calibri" w:hAnsi="Calibri" w:cs="Calibri"/>
          <w:color w:val="000000"/>
          <w:sz w:val="24"/>
          <w:szCs w:val="24"/>
        </w:rPr>
      </w:pPr>
      <w:r w:rsidRPr="00FD69CE">
        <w:rPr>
          <w:rFonts w:ascii="Calibri" w:eastAsia="Calibri" w:hAnsi="Calibri" w:cs="Calibri"/>
          <w:color w:val="000000"/>
          <w:sz w:val="24"/>
          <w:szCs w:val="24"/>
        </w:rPr>
        <w:t>Able to work effectively within a variety of situations, and with various individuals or groups.  Flexibility entails understanding and appreciating different and opposing perspectives on an issue and adapting one’s approach as the requirements of a situation change</w:t>
      </w:r>
    </w:p>
    <w:p w14:paraId="2BB945E5" w14:textId="77777777" w:rsidR="00FD69CE" w:rsidRPr="00FD69CE" w:rsidRDefault="00FD69CE" w:rsidP="00FD69CE">
      <w:pPr>
        <w:autoSpaceDE w:val="0"/>
        <w:autoSpaceDN w:val="0"/>
        <w:adjustRightInd w:val="0"/>
        <w:rPr>
          <w:rFonts w:ascii="Calibri" w:eastAsia="Calibri" w:hAnsi="Calibri" w:cs="Calibri"/>
          <w:color w:val="000000"/>
          <w:sz w:val="24"/>
          <w:szCs w:val="24"/>
        </w:rPr>
      </w:pPr>
      <w:r w:rsidRPr="00FD69CE">
        <w:rPr>
          <w:rFonts w:ascii="Calibri" w:eastAsia="Calibri" w:hAnsi="Calibri" w:cs="Calibri"/>
          <w:b/>
          <w:bCs/>
          <w:color w:val="000000"/>
          <w:sz w:val="24"/>
          <w:szCs w:val="24"/>
        </w:rPr>
        <w:t xml:space="preserve">Communication </w:t>
      </w:r>
    </w:p>
    <w:p w14:paraId="711BC14C" w14:textId="77777777" w:rsidR="00FD69CE"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Ability to deal with people sensitively and professionally always.</w:t>
      </w:r>
    </w:p>
    <w:p w14:paraId="10546F1A" w14:textId="06E38800" w:rsidR="00FD69CE" w:rsidRPr="00FD69CE"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Effective communication skills both oral</w:t>
      </w:r>
      <w:r w:rsidR="00187624">
        <w:rPr>
          <w:rFonts w:ascii="Calibri" w:eastAsia="Calibri" w:hAnsi="Calibri" w:cs="Calibri"/>
          <w:color w:val="000000"/>
          <w:sz w:val="24"/>
          <w:szCs w:val="24"/>
        </w:rPr>
        <w:t xml:space="preserve">, </w:t>
      </w:r>
      <w:r w:rsidRPr="00FD69CE">
        <w:rPr>
          <w:rFonts w:ascii="Calibri" w:eastAsia="Calibri" w:hAnsi="Calibri" w:cs="Calibri"/>
          <w:color w:val="000000"/>
          <w:sz w:val="24"/>
          <w:szCs w:val="24"/>
        </w:rPr>
        <w:t>written</w:t>
      </w:r>
      <w:r w:rsidR="00187624">
        <w:rPr>
          <w:rFonts w:ascii="Calibri" w:eastAsia="Calibri" w:hAnsi="Calibri" w:cs="Calibri"/>
          <w:color w:val="000000"/>
          <w:sz w:val="24"/>
          <w:szCs w:val="24"/>
        </w:rPr>
        <w:t xml:space="preserve"> and media</w:t>
      </w:r>
    </w:p>
    <w:p w14:paraId="1236F91D" w14:textId="77777777" w:rsidR="00FD69CE" w:rsidRPr="00FD69CE" w:rsidRDefault="00FD69CE" w:rsidP="00FD69CE">
      <w:pPr>
        <w:autoSpaceDE w:val="0"/>
        <w:autoSpaceDN w:val="0"/>
        <w:adjustRightInd w:val="0"/>
        <w:rPr>
          <w:rFonts w:ascii="Calibri" w:eastAsia="Calibri" w:hAnsi="Calibri" w:cs="Calibri"/>
          <w:color w:val="000000"/>
          <w:sz w:val="24"/>
          <w:szCs w:val="24"/>
        </w:rPr>
      </w:pPr>
    </w:p>
    <w:p w14:paraId="61FF77A5" w14:textId="77777777" w:rsidR="00FD69CE" w:rsidRPr="00FD69CE" w:rsidRDefault="00FD69CE" w:rsidP="00FD69CE">
      <w:pPr>
        <w:autoSpaceDE w:val="0"/>
        <w:autoSpaceDN w:val="0"/>
        <w:adjustRightInd w:val="0"/>
        <w:rPr>
          <w:rFonts w:ascii="Calibri" w:eastAsia="Calibri" w:hAnsi="Calibri" w:cs="Calibri"/>
          <w:color w:val="000000"/>
          <w:sz w:val="24"/>
          <w:szCs w:val="24"/>
        </w:rPr>
      </w:pPr>
      <w:r w:rsidRPr="00FD69CE">
        <w:rPr>
          <w:rFonts w:ascii="Calibri" w:eastAsia="Calibri" w:hAnsi="Calibri" w:cs="Calibri"/>
          <w:b/>
          <w:bCs/>
          <w:color w:val="000000"/>
          <w:sz w:val="24"/>
          <w:szCs w:val="24"/>
        </w:rPr>
        <w:t xml:space="preserve">Job Knowledge </w:t>
      </w:r>
    </w:p>
    <w:p w14:paraId="31523C02" w14:textId="7BDD486D" w:rsidR="00FD69CE" w:rsidRDefault="00187624" w:rsidP="00FD69CE">
      <w:pPr>
        <w:pStyle w:val="ListParagraph"/>
        <w:numPr>
          <w:ilvl w:val="0"/>
          <w:numId w:val="7"/>
        </w:numPr>
        <w:autoSpaceDE w:val="0"/>
        <w:autoSpaceDN w:val="0"/>
        <w:adjustRightInd w:val="0"/>
        <w:rPr>
          <w:rFonts w:ascii="Calibri" w:eastAsia="Calibri" w:hAnsi="Calibri" w:cs="Calibri"/>
          <w:color w:val="000000"/>
          <w:sz w:val="24"/>
          <w:szCs w:val="24"/>
        </w:rPr>
      </w:pPr>
      <w:r>
        <w:rPr>
          <w:rFonts w:ascii="Calibri" w:eastAsia="Calibri" w:hAnsi="Calibri" w:cs="Calibri"/>
          <w:color w:val="000000"/>
          <w:sz w:val="24"/>
          <w:szCs w:val="24"/>
        </w:rPr>
        <w:t>C</w:t>
      </w:r>
      <w:r w:rsidR="00FD69CE" w:rsidRPr="00FD69CE">
        <w:rPr>
          <w:rFonts w:ascii="Calibri" w:eastAsia="Calibri" w:hAnsi="Calibri" w:cs="Calibri"/>
          <w:color w:val="000000"/>
          <w:sz w:val="24"/>
          <w:szCs w:val="24"/>
        </w:rPr>
        <w:t>ommitted to professional learning towards enhancing his or her skills and knowledge to perform the required tasks. One must demonstrate his or her ability to effectively create, manipulate and utilize spreadsheets, word documents, file management, email calendar</w:t>
      </w:r>
      <w:r w:rsidR="006B6052">
        <w:rPr>
          <w:rFonts w:ascii="Calibri" w:eastAsia="Calibri" w:hAnsi="Calibri" w:cs="Calibri"/>
          <w:color w:val="000000"/>
          <w:sz w:val="24"/>
          <w:szCs w:val="24"/>
        </w:rPr>
        <w:t xml:space="preserve"> and social media</w:t>
      </w:r>
      <w:r w:rsidR="00FD69CE" w:rsidRPr="00FD69CE">
        <w:rPr>
          <w:rFonts w:ascii="Calibri" w:eastAsia="Calibri" w:hAnsi="Calibri" w:cs="Calibri"/>
          <w:color w:val="000000"/>
          <w:sz w:val="24"/>
          <w:szCs w:val="24"/>
        </w:rPr>
        <w:t xml:space="preserve"> platforms.</w:t>
      </w:r>
    </w:p>
    <w:p w14:paraId="618B5AE5" w14:textId="1261143E" w:rsidR="00FD69CE" w:rsidRPr="00FD69CE"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On-going commitment to personal professional growth and development.</w:t>
      </w:r>
    </w:p>
    <w:p w14:paraId="3A2AEF50" w14:textId="77777777" w:rsidR="00FD69CE" w:rsidRPr="00FD69CE" w:rsidRDefault="00FD69CE" w:rsidP="00FD69CE">
      <w:pPr>
        <w:autoSpaceDE w:val="0"/>
        <w:autoSpaceDN w:val="0"/>
        <w:adjustRightInd w:val="0"/>
        <w:rPr>
          <w:rFonts w:ascii="Calibri" w:eastAsia="Calibri" w:hAnsi="Calibri" w:cs="Calibri"/>
          <w:color w:val="000000"/>
          <w:sz w:val="24"/>
          <w:szCs w:val="24"/>
        </w:rPr>
      </w:pPr>
    </w:p>
    <w:p w14:paraId="1C2BAE06" w14:textId="77777777" w:rsidR="00FD69CE" w:rsidRPr="00FD69CE" w:rsidRDefault="00FD69CE" w:rsidP="00FD69CE">
      <w:pPr>
        <w:autoSpaceDE w:val="0"/>
        <w:autoSpaceDN w:val="0"/>
        <w:adjustRightInd w:val="0"/>
        <w:rPr>
          <w:rFonts w:ascii="Calibri" w:eastAsia="Calibri" w:hAnsi="Calibri" w:cs="Calibri"/>
          <w:color w:val="000000"/>
          <w:sz w:val="24"/>
          <w:szCs w:val="24"/>
        </w:rPr>
      </w:pPr>
      <w:r w:rsidRPr="00FD69CE">
        <w:rPr>
          <w:rFonts w:ascii="Calibri" w:eastAsia="Calibri" w:hAnsi="Calibri" w:cs="Calibri"/>
          <w:b/>
          <w:bCs/>
          <w:color w:val="000000"/>
          <w:sz w:val="24"/>
          <w:szCs w:val="24"/>
        </w:rPr>
        <w:t xml:space="preserve">Cooperation &amp; Teamwork </w:t>
      </w:r>
    </w:p>
    <w:p w14:paraId="1481B24F" w14:textId="77777777" w:rsidR="00FD69CE"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Strong interpersonal skills with a proven ability to build trusting, collaborative work environments with a variety of stakeholders in education</w:t>
      </w:r>
    </w:p>
    <w:p w14:paraId="011D787B" w14:textId="77777777" w:rsidR="00970303"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 xml:space="preserve">This position involves working collaboratively with, and under the direction of </w:t>
      </w:r>
      <w:r w:rsidR="007A1355">
        <w:rPr>
          <w:rFonts w:ascii="Calibri" w:eastAsia="Calibri" w:hAnsi="Calibri" w:cs="Calibri"/>
          <w:color w:val="000000"/>
          <w:sz w:val="24"/>
          <w:szCs w:val="24"/>
        </w:rPr>
        <w:t>the Director of Education. As a result, a s</w:t>
      </w:r>
      <w:r w:rsidR="00E23F31">
        <w:rPr>
          <w:rFonts w:ascii="Calibri" w:eastAsia="Calibri" w:hAnsi="Calibri" w:cs="Calibri"/>
          <w:color w:val="000000"/>
          <w:sz w:val="24"/>
          <w:szCs w:val="24"/>
        </w:rPr>
        <w:t xml:space="preserve">trong relationship with all </w:t>
      </w:r>
      <w:r w:rsidRPr="00FD69CE">
        <w:rPr>
          <w:rFonts w:ascii="Calibri" w:eastAsia="Calibri" w:hAnsi="Calibri" w:cs="Calibri"/>
          <w:color w:val="000000"/>
          <w:sz w:val="24"/>
          <w:szCs w:val="24"/>
        </w:rPr>
        <w:t xml:space="preserve">school </w:t>
      </w:r>
      <w:r w:rsidR="00E23F31">
        <w:rPr>
          <w:rFonts w:ascii="Calibri" w:eastAsia="Calibri" w:hAnsi="Calibri" w:cs="Calibri"/>
          <w:color w:val="000000"/>
          <w:sz w:val="24"/>
          <w:szCs w:val="24"/>
        </w:rPr>
        <w:t xml:space="preserve">and GSEC </w:t>
      </w:r>
      <w:r w:rsidRPr="00FD69CE">
        <w:rPr>
          <w:rFonts w:ascii="Calibri" w:eastAsia="Calibri" w:hAnsi="Calibri" w:cs="Calibri"/>
          <w:color w:val="000000"/>
          <w:sz w:val="24"/>
          <w:szCs w:val="24"/>
        </w:rPr>
        <w:t>personnel</w:t>
      </w:r>
      <w:r w:rsidR="00E23F31">
        <w:rPr>
          <w:rFonts w:ascii="Calibri" w:eastAsia="Calibri" w:hAnsi="Calibri" w:cs="Calibri"/>
          <w:color w:val="000000"/>
          <w:sz w:val="24"/>
          <w:szCs w:val="24"/>
        </w:rPr>
        <w:t xml:space="preserve"> and </w:t>
      </w:r>
      <w:r w:rsidR="00970303">
        <w:rPr>
          <w:rFonts w:ascii="Calibri" w:eastAsia="Calibri" w:hAnsi="Calibri" w:cs="Calibri"/>
          <w:color w:val="000000"/>
          <w:sz w:val="24"/>
          <w:szCs w:val="24"/>
        </w:rPr>
        <w:t xml:space="preserve">community members is required </w:t>
      </w:r>
      <w:r w:rsidRPr="00FD69CE">
        <w:rPr>
          <w:rFonts w:ascii="Calibri" w:eastAsia="Calibri" w:hAnsi="Calibri" w:cs="Calibri"/>
          <w:color w:val="000000"/>
          <w:sz w:val="24"/>
          <w:szCs w:val="24"/>
        </w:rPr>
        <w:t xml:space="preserve">on a daily basis. </w:t>
      </w:r>
    </w:p>
    <w:p w14:paraId="28063E3C" w14:textId="4782D475" w:rsidR="00FD69CE" w:rsidRPr="00FD69CE" w:rsidRDefault="00FD69CE" w:rsidP="00FD69CE">
      <w:pPr>
        <w:pStyle w:val="ListParagraph"/>
        <w:numPr>
          <w:ilvl w:val="0"/>
          <w:numId w:val="7"/>
        </w:numPr>
        <w:autoSpaceDE w:val="0"/>
        <w:autoSpaceDN w:val="0"/>
        <w:adjustRightInd w:val="0"/>
        <w:rPr>
          <w:rFonts w:ascii="Calibri" w:eastAsia="Calibri" w:hAnsi="Calibri" w:cs="Calibri"/>
          <w:color w:val="000000"/>
          <w:sz w:val="24"/>
          <w:szCs w:val="24"/>
        </w:rPr>
      </w:pPr>
      <w:r w:rsidRPr="00FD69CE">
        <w:rPr>
          <w:rFonts w:ascii="Calibri" w:eastAsia="Calibri" w:hAnsi="Calibri" w:cs="Calibri"/>
          <w:color w:val="000000"/>
          <w:sz w:val="24"/>
          <w:szCs w:val="24"/>
        </w:rPr>
        <w:t xml:space="preserve">The </w:t>
      </w:r>
      <w:r w:rsidR="00970303">
        <w:rPr>
          <w:rFonts w:ascii="Calibri" w:eastAsia="Calibri" w:hAnsi="Calibri" w:cs="Calibri"/>
          <w:color w:val="000000"/>
          <w:sz w:val="24"/>
          <w:szCs w:val="24"/>
        </w:rPr>
        <w:t>Assistant to the Director</w:t>
      </w:r>
      <w:r w:rsidRPr="00FD69CE">
        <w:rPr>
          <w:rFonts w:ascii="Calibri" w:eastAsia="Calibri" w:hAnsi="Calibri" w:cs="Calibri"/>
          <w:color w:val="000000"/>
          <w:sz w:val="24"/>
          <w:szCs w:val="24"/>
        </w:rPr>
        <w:t xml:space="preserve"> must have the ability to work as a team player and work independently with minimal supervision</w:t>
      </w:r>
    </w:p>
    <w:p w14:paraId="128E4044" w14:textId="77777777" w:rsidR="00FD69CE" w:rsidRPr="00FD69CE" w:rsidRDefault="00FD69CE" w:rsidP="00FD69CE">
      <w:pPr>
        <w:tabs>
          <w:tab w:val="left" w:pos="5835"/>
        </w:tabs>
        <w:spacing w:before="120"/>
        <w:rPr>
          <w:rFonts w:ascii="Calibri" w:hAnsi="Calibri" w:cs="Calibri"/>
          <w:b/>
          <w:sz w:val="24"/>
          <w:szCs w:val="24"/>
        </w:rPr>
      </w:pPr>
      <w:r w:rsidRPr="00FD69CE">
        <w:rPr>
          <w:rFonts w:ascii="Calibri" w:hAnsi="Calibri" w:cs="Calibri"/>
          <w:b/>
          <w:sz w:val="24"/>
          <w:szCs w:val="24"/>
        </w:rPr>
        <w:t>Working Conditions</w:t>
      </w:r>
      <w:r w:rsidRPr="00FD69CE">
        <w:rPr>
          <w:rFonts w:ascii="Calibri" w:hAnsi="Calibri" w:cs="Calibri"/>
          <w:b/>
          <w:sz w:val="24"/>
          <w:szCs w:val="24"/>
        </w:rPr>
        <w:tab/>
      </w:r>
    </w:p>
    <w:p w14:paraId="76443A94" w14:textId="77777777" w:rsidR="00FD69CE" w:rsidRPr="00FD69CE" w:rsidRDefault="00FD69CE" w:rsidP="00FD69CE">
      <w:pPr>
        <w:numPr>
          <w:ilvl w:val="0"/>
          <w:numId w:val="6"/>
        </w:numPr>
        <w:spacing w:before="120"/>
        <w:rPr>
          <w:rFonts w:ascii="Calibri" w:hAnsi="Calibri" w:cs="Calibri"/>
          <w:sz w:val="24"/>
          <w:szCs w:val="24"/>
        </w:rPr>
      </w:pPr>
      <w:r w:rsidRPr="00FD69CE">
        <w:rPr>
          <w:rFonts w:ascii="Calibri" w:hAnsi="Calibri" w:cs="Calibri"/>
          <w:sz w:val="24"/>
          <w:szCs w:val="24"/>
        </w:rPr>
        <w:t>Out of Scope based on a 12- month calendar</w:t>
      </w:r>
    </w:p>
    <w:p w14:paraId="328843B7" w14:textId="77777777" w:rsidR="00FD69CE" w:rsidRPr="00FD69CE" w:rsidRDefault="00FD69CE" w:rsidP="00FD69CE">
      <w:pPr>
        <w:numPr>
          <w:ilvl w:val="0"/>
          <w:numId w:val="6"/>
        </w:numPr>
        <w:spacing w:before="120"/>
        <w:rPr>
          <w:rFonts w:ascii="Calibri" w:hAnsi="Calibri" w:cs="Calibri"/>
          <w:sz w:val="24"/>
          <w:szCs w:val="24"/>
        </w:rPr>
      </w:pPr>
      <w:r w:rsidRPr="00FD69CE">
        <w:rPr>
          <w:rFonts w:ascii="Calibri" w:hAnsi="Calibri" w:cs="Calibri"/>
          <w:sz w:val="24"/>
          <w:szCs w:val="24"/>
        </w:rPr>
        <w:t>Office at Good Spirit Education Complex</w:t>
      </w:r>
    </w:p>
    <w:p w14:paraId="6BCAF1AB" w14:textId="77777777" w:rsidR="00415DF1" w:rsidRPr="00790180" w:rsidRDefault="00415DF1" w:rsidP="00FD69CE">
      <w:pPr>
        <w:spacing w:before="120"/>
        <w:rPr>
          <w:rFonts w:asciiTheme="minorHAnsi" w:hAnsiTheme="minorHAnsi" w:cstheme="minorHAnsi"/>
          <w:sz w:val="24"/>
          <w:szCs w:val="24"/>
        </w:rPr>
      </w:pPr>
    </w:p>
    <w:sectPr w:rsidR="00415DF1" w:rsidRPr="00790180" w:rsidSect="006776E6">
      <w:headerReference w:type="default" r:id="rId10"/>
      <w:footerReference w:type="default" r:id="rId11"/>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D4DC" w14:textId="77777777" w:rsidR="00542699" w:rsidRDefault="00542699">
      <w:r>
        <w:separator/>
      </w:r>
    </w:p>
  </w:endnote>
  <w:endnote w:type="continuationSeparator" w:id="0">
    <w:p w14:paraId="0CEA02BD" w14:textId="77777777" w:rsidR="00542699" w:rsidRDefault="0054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800" w14:textId="347AE30C" w:rsidR="00C341CD" w:rsidRDefault="00C341CD" w:rsidP="0094578B">
    <w:pPr>
      <w:pStyle w:val="Footer"/>
      <w:tabs>
        <w:tab w:val="clear" w:pos="4320"/>
        <w:tab w:val="right" w:pos="12960"/>
      </w:tabs>
      <w:rPr>
        <w:b/>
        <w:bCs/>
        <w:u w:val="single"/>
      </w:rPr>
    </w:pPr>
    <w:r>
      <w:rPr>
        <w:b/>
        <w:bCs/>
        <w:u w:val="single"/>
      </w:rPr>
      <w:tab/>
    </w:r>
    <w:r w:rsidR="008A5474">
      <w:rPr>
        <w:b/>
        <w:bCs/>
        <w:u w:val="single"/>
      </w:rPr>
      <w:t>__</w:t>
    </w:r>
  </w:p>
  <w:p w14:paraId="12A81F13" w14:textId="77777777" w:rsidR="00C341CD" w:rsidRDefault="00C341CD">
    <w:pPr>
      <w:pStyle w:val="Footer"/>
      <w:rPr>
        <w:sz w:val="16"/>
      </w:rPr>
    </w:pPr>
  </w:p>
  <w:p w14:paraId="583FFFF8" w14:textId="77777777" w:rsidR="008A5474" w:rsidRDefault="004E04FC" w:rsidP="008A5474">
    <w:pPr>
      <w:pStyle w:val="Footer"/>
      <w:tabs>
        <w:tab w:val="clear" w:pos="4320"/>
        <w:tab w:val="right" w:pos="12960"/>
      </w:tabs>
      <w:rPr>
        <w:sz w:val="16"/>
      </w:rPr>
    </w:pPr>
    <w:r>
      <w:rPr>
        <w:sz w:val="16"/>
      </w:rPr>
      <w:t>Good Spirit</w:t>
    </w:r>
    <w:r w:rsidR="00C341CD">
      <w:rPr>
        <w:sz w:val="16"/>
      </w:rPr>
      <w:t xml:space="preserve"> School Division</w:t>
    </w:r>
  </w:p>
  <w:p w14:paraId="3EBB5983" w14:textId="31C4716C" w:rsidR="008A5474" w:rsidRPr="006776E6" w:rsidRDefault="00B84330" w:rsidP="008A5474">
    <w:pPr>
      <w:pStyle w:val="Footer"/>
      <w:tabs>
        <w:tab w:val="clear" w:pos="4320"/>
        <w:tab w:val="right" w:pos="12960"/>
      </w:tabs>
      <w:rPr>
        <w:rFonts w:ascii="Calibri" w:hAnsi="Calibri"/>
        <w:sz w:val="20"/>
      </w:rPr>
    </w:pPr>
    <w:r>
      <w:rPr>
        <w:sz w:val="16"/>
      </w:rPr>
      <w:t>Board</w:t>
    </w:r>
    <w:r w:rsidR="00C341CD">
      <w:rPr>
        <w:sz w:val="16"/>
      </w:rPr>
      <w:t xml:space="preserve"> Policy Handbook</w:t>
    </w:r>
    <w:r w:rsidR="008A5474">
      <w:rPr>
        <w:sz w:val="16"/>
      </w:rPr>
      <w:tab/>
    </w:r>
    <w:r w:rsidR="008A5474" w:rsidRPr="006776E6">
      <w:rPr>
        <w:rFonts w:ascii="Calibri" w:hAnsi="Calibri"/>
        <w:sz w:val="16"/>
        <w:szCs w:val="16"/>
      </w:rPr>
      <w:t>Updated April 2021</w:t>
    </w:r>
  </w:p>
  <w:p w14:paraId="04CA1EB8" w14:textId="3465C437" w:rsidR="00C341CD" w:rsidRDefault="00C3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339A" w14:textId="77777777" w:rsidR="00542699" w:rsidRDefault="00542699">
      <w:r>
        <w:separator/>
      </w:r>
    </w:p>
  </w:footnote>
  <w:footnote w:type="continuationSeparator" w:id="0">
    <w:p w14:paraId="43F2087C" w14:textId="77777777" w:rsidR="00542699" w:rsidRDefault="0054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2952" w14:textId="77777777" w:rsidR="006776E6" w:rsidRPr="00002BB3" w:rsidRDefault="006776E6" w:rsidP="006776E6">
    <w:pPr>
      <w:pStyle w:val="Header"/>
      <w:tabs>
        <w:tab w:val="left" w:pos="855"/>
        <w:tab w:val="left" w:pos="1410"/>
      </w:tabs>
      <w:ind w:left="2880"/>
      <w:rPr>
        <w:color w:val="002060"/>
        <w:sz w:val="44"/>
        <w:szCs w:val="44"/>
      </w:rPr>
    </w:pPr>
    <w:r w:rsidRPr="00963292">
      <w:rPr>
        <w:noProof/>
        <w:lang w:eastAsia="en-CA"/>
      </w:rPr>
      <mc:AlternateContent>
        <mc:Choice Requires="wps">
          <w:drawing>
            <wp:anchor distT="0" distB="0" distL="114300" distR="114300" simplePos="0" relativeHeight="251660288" behindDoc="0" locked="0" layoutInCell="1" allowOverlap="1" wp14:anchorId="2321A798" wp14:editId="5D27447D">
              <wp:simplePos x="0" y="0"/>
              <wp:positionH relativeFrom="column">
                <wp:posOffset>1638300</wp:posOffset>
              </wp:positionH>
              <wp:positionV relativeFrom="paragraph">
                <wp:posOffset>9525</wp:posOffset>
              </wp:positionV>
              <wp:extent cx="4542231" cy="745617"/>
              <wp:effectExtent l="0" t="0" r="0" b="0"/>
              <wp:wrapNone/>
              <wp:docPr id="2" name="Text Box 2"/>
              <wp:cNvGraphicFramePr/>
              <a:graphic xmlns:a="http://schemas.openxmlformats.org/drawingml/2006/main">
                <a:graphicData uri="http://schemas.microsoft.com/office/word/2010/wordprocessingShape">
                  <wps:wsp>
                    <wps:cNvSpPr txBox="1"/>
                    <wps:spPr>
                      <a:xfrm>
                        <a:off x="0" y="0"/>
                        <a:ext cx="4542231" cy="745617"/>
                      </a:xfrm>
                      <a:prstGeom prst="rect">
                        <a:avLst/>
                      </a:prstGeom>
                      <a:solidFill>
                        <a:schemeClr val="lt1"/>
                      </a:solidFill>
                      <a:ln w="6350">
                        <a:noFill/>
                      </a:ln>
                    </wps:spPr>
                    <wps:txbx>
                      <w:txbxContent>
                        <w:p w14:paraId="1F2C1C47"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A45897C"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58B85501"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32A1E40D" w14:textId="77777777" w:rsidR="006776E6" w:rsidRDefault="006776E6" w:rsidP="006776E6">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07B694A7" w14:textId="77777777" w:rsidR="006776E6" w:rsidRDefault="006776E6" w:rsidP="00677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A798" id="_x0000_t202" coordsize="21600,21600" o:spt="202" path="m,l,21600r21600,l21600,xe">
              <v:stroke joinstyle="miter"/>
              <v:path gradientshapeok="t" o:connecttype="rect"/>
            </v:shapetype>
            <v:shape id="Text Box 2" o:spid="_x0000_s1026" type="#_x0000_t202" style="position:absolute;left:0;text-align:left;margin-left:129pt;margin-top:.75pt;width:357.6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" fillcolor="white [3201]" stroked="f" strokeweight=".5pt">
              <v:textbox>
                <w:txbxContent>
                  <w:p w14:paraId="1F2C1C47"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A45897C"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58B85501"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32A1E40D" w14:textId="77777777" w:rsidR="006776E6" w:rsidRDefault="006776E6" w:rsidP="006776E6">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07B694A7" w14:textId="77777777" w:rsidR="006776E6" w:rsidRDefault="006776E6" w:rsidP="006776E6"/>
                </w:txbxContent>
              </v:textbox>
            </v:shape>
          </w:pict>
        </mc:Fallback>
      </mc:AlternateContent>
    </w:r>
    <w:r w:rsidRPr="00002BB3">
      <w:rPr>
        <w:b/>
        <w:noProof/>
        <w:color w:val="660033"/>
        <w:sz w:val="44"/>
        <w:szCs w:val="44"/>
        <w:lang w:eastAsia="en-CA"/>
      </w:rPr>
      <w:drawing>
        <wp:anchor distT="0" distB="0" distL="114300" distR="114300" simplePos="0" relativeHeight="251659264" behindDoc="1" locked="0" layoutInCell="1" allowOverlap="0" wp14:anchorId="467B5A2F" wp14:editId="053F90B3">
          <wp:simplePos x="0" y="0"/>
          <wp:positionH relativeFrom="margin">
            <wp:posOffset>-390525</wp:posOffset>
          </wp:positionH>
          <wp:positionV relativeFrom="page">
            <wp:posOffset>123824</wp:posOffset>
          </wp:positionV>
          <wp:extent cx="2070177" cy="1266825"/>
          <wp:effectExtent l="0" t="0" r="6350" b="0"/>
          <wp:wrapNone/>
          <wp:docPr id="3" name="Picture 3" descr="GS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9" cy="1268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90E2D" w14:textId="77777777" w:rsidR="006776E6" w:rsidRDefault="006776E6" w:rsidP="006776E6">
    <w:pPr>
      <w:pStyle w:val="Header"/>
    </w:pPr>
  </w:p>
  <w:p w14:paraId="1CEA3FF2" w14:textId="65E8F018" w:rsidR="006776E6" w:rsidRDefault="006776E6">
    <w:pPr>
      <w:pStyle w:val="Header"/>
    </w:pPr>
  </w:p>
  <w:p w14:paraId="344FAE53" w14:textId="77777777" w:rsidR="008A5474" w:rsidRDefault="008A5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5E4"/>
    <w:multiLevelType w:val="multilevel"/>
    <w:tmpl w:val="499C6DFC"/>
    <w:styleLink w:val="Style1"/>
    <w:lvl w:ilvl="0">
      <w:start w:val="1"/>
      <w:numFmt w:val="decimal"/>
      <w:lvlText w:val="%1."/>
      <w:lvlJc w:val="left"/>
      <w:pPr>
        <w:tabs>
          <w:tab w:val="num" w:pos="2345"/>
        </w:tabs>
        <w:ind w:left="2345" w:hanging="360"/>
      </w:pPr>
      <w:rPr>
        <w:rFonts w:ascii="Arial" w:hAnsi="Arial" w:hint="default"/>
        <w:b w:val="0"/>
        <w:i w:val="0"/>
        <w:sz w:val="22"/>
        <w:szCs w:val="22"/>
      </w:rPr>
    </w:lvl>
    <w:lvl w:ilvl="1">
      <w:start w:val="1"/>
      <w:numFmt w:val="decimal"/>
      <w:lvlText w:val="%1.%2"/>
      <w:lvlJc w:val="left"/>
      <w:pPr>
        <w:tabs>
          <w:tab w:val="num" w:pos="3062"/>
        </w:tabs>
        <w:ind w:left="3062" w:hanging="720"/>
      </w:pPr>
      <w:rPr>
        <w:rFonts w:ascii="Arial" w:hAnsi="Arial" w:hint="default"/>
        <w:b w:val="0"/>
        <w:i w:val="0"/>
        <w:sz w:val="22"/>
        <w:szCs w:val="22"/>
      </w:rPr>
    </w:lvl>
    <w:lvl w:ilvl="2">
      <w:start w:val="1"/>
      <w:numFmt w:val="decimal"/>
      <w:lvlText w:val="%1.%2.%3"/>
      <w:lvlJc w:val="left"/>
      <w:pPr>
        <w:tabs>
          <w:tab w:val="num" w:pos="3970"/>
        </w:tabs>
        <w:ind w:left="3970" w:hanging="908"/>
      </w:pPr>
      <w:rPr>
        <w:rFonts w:hint="default"/>
      </w:rPr>
    </w:lvl>
    <w:lvl w:ilvl="3">
      <w:start w:val="1"/>
      <w:numFmt w:val="decimal"/>
      <w:lvlText w:val="%1.%2.%3.%4"/>
      <w:lvlJc w:val="left"/>
      <w:pPr>
        <w:tabs>
          <w:tab w:val="num" w:pos="5047"/>
        </w:tabs>
        <w:ind w:left="5047" w:hanging="1077"/>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1" w15:restartNumberingAfterBreak="0">
    <w:nsid w:val="15D300C7"/>
    <w:multiLevelType w:val="hybridMultilevel"/>
    <w:tmpl w:val="5D8A0B22"/>
    <w:lvl w:ilvl="0" w:tplc="1346CB82">
      <w:start w:val="1"/>
      <w:numFmt w:val="lowerLetter"/>
      <w:lvlText w:val="%1."/>
      <w:lvlJc w:val="left"/>
      <w:pPr>
        <w:tabs>
          <w:tab w:val="num" w:pos="720"/>
        </w:tabs>
        <w:ind w:left="720" w:hanging="360"/>
      </w:pPr>
      <w:rPr>
        <w:rFonts w:hint="default"/>
      </w:rPr>
    </w:lvl>
    <w:lvl w:ilvl="1" w:tplc="73282410">
      <w:start w:val="1"/>
      <w:numFmt w:val="upperLetter"/>
      <w:pStyle w:val="Heading5"/>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149FD"/>
    <w:multiLevelType w:val="hybridMultilevel"/>
    <w:tmpl w:val="8BC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05FF3"/>
    <w:multiLevelType w:val="multilevel"/>
    <w:tmpl w:val="F0962EA6"/>
    <w:styleLink w:val="Style2"/>
    <w:lvl w:ilvl="0">
      <w:start w:val="1"/>
      <w:numFmt w:val="decimal"/>
      <w:lvlText w:val="%1."/>
      <w:lvlJc w:val="left"/>
      <w:pPr>
        <w:tabs>
          <w:tab w:val="num" w:pos="2345"/>
        </w:tabs>
        <w:ind w:left="2345" w:hanging="360"/>
      </w:pPr>
      <w:rPr>
        <w:rFonts w:ascii="Arial" w:hAnsi="Arial" w:hint="default"/>
        <w:b w:val="0"/>
        <w:i w:val="0"/>
        <w:sz w:val="22"/>
        <w:szCs w:val="22"/>
      </w:rPr>
    </w:lvl>
    <w:lvl w:ilvl="1">
      <w:start w:val="1"/>
      <w:numFmt w:val="decimal"/>
      <w:lvlText w:val="%1.%2"/>
      <w:lvlJc w:val="left"/>
      <w:pPr>
        <w:tabs>
          <w:tab w:val="num" w:pos="3062"/>
        </w:tabs>
        <w:ind w:left="3062" w:hanging="720"/>
      </w:pPr>
      <w:rPr>
        <w:rFonts w:ascii="Arial" w:hAnsi="Arial" w:hint="default"/>
        <w:b w:val="0"/>
        <w:i w:val="0"/>
        <w:sz w:val="22"/>
        <w:szCs w:val="22"/>
      </w:rPr>
    </w:lvl>
    <w:lvl w:ilvl="2">
      <w:start w:val="1"/>
      <w:numFmt w:val="decimal"/>
      <w:lvlText w:val="%1.%2.%3"/>
      <w:lvlJc w:val="left"/>
      <w:pPr>
        <w:tabs>
          <w:tab w:val="num" w:pos="3970"/>
        </w:tabs>
        <w:ind w:left="3970" w:hanging="908"/>
      </w:pPr>
      <w:rPr>
        <w:rFonts w:hint="default"/>
      </w:rPr>
    </w:lvl>
    <w:lvl w:ilvl="3">
      <w:start w:val="1"/>
      <w:numFmt w:val="decimal"/>
      <w:lvlText w:val="%1.%2.%3.%4"/>
      <w:lvlJc w:val="left"/>
      <w:pPr>
        <w:tabs>
          <w:tab w:val="num" w:pos="5047"/>
        </w:tabs>
        <w:ind w:left="5047" w:hanging="1077"/>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4" w15:restartNumberingAfterBreak="0">
    <w:nsid w:val="438C118A"/>
    <w:multiLevelType w:val="hybridMultilevel"/>
    <w:tmpl w:val="FE7C74A8"/>
    <w:lvl w:ilvl="0" w:tplc="FA72A484">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AAF0E4A"/>
    <w:multiLevelType w:val="hybridMultilevel"/>
    <w:tmpl w:val="F404E394"/>
    <w:lvl w:ilvl="0" w:tplc="FA72A48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534CCB"/>
    <w:multiLevelType w:val="hybridMultilevel"/>
    <w:tmpl w:val="C1D0D5EE"/>
    <w:lvl w:ilvl="0" w:tplc="9B161C6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6113F"/>
    <w:multiLevelType w:val="hybridMultilevel"/>
    <w:tmpl w:val="3924A8D4"/>
    <w:lvl w:ilvl="0" w:tplc="B8FC37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FD5F56"/>
    <w:multiLevelType w:val="hybridMultilevel"/>
    <w:tmpl w:val="68A2AB02"/>
    <w:lvl w:ilvl="0" w:tplc="24E61768">
      <w:start w:val="1"/>
      <w:numFmt w:val="bullet"/>
      <w:pStyle w:val="Bullets"/>
      <w:lvlText w:val="◆"/>
      <w:lvlJc w:val="left"/>
      <w:pPr>
        <w:tabs>
          <w:tab w:val="num" w:pos="360"/>
        </w:tabs>
        <w:ind w:left="360" w:hanging="360"/>
      </w:pPr>
      <w:rPr>
        <w:rFonts w:hAnsi="Symbol" w:hint="eastAsia"/>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16cid:durableId="720590819">
    <w:abstractNumId w:val="1"/>
  </w:num>
  <w:num w:numId="2" w16cid:durableId="810364859">
    <w:abstractNumId w:val="8"/>
  </w:num>
  <w:num w:numId="3" w16cid:durableId="856234975">
    <w:abstractNumId w:val="0"/>
  </w:num>
  <w:num w:numId="4" w16cid:durableId="1758600681">
    <w:abstractNumId w:val="3"/>
  </w:num>
  <w:num w:numId="5" w16cid:durableId="896547953">
    <w:abstractNumId w:val="6"/>
  </w:num>
  <w:num w:numId="6" w16cid:durableId="756488008">
    <w:abstractNumId w:val="5"/>
  </w:num>
  <w:num w:numId="7" w16cid:durableId="413740807">
    <w:abstractNumId w:val="7"/>
  </w:num>
  <w:num w:numId="8" w16cid:durableId="720246440">
    <w:abstractNumId w:val="4"/>
  </w:num>
  <w:num w:numId="9" w16cid:durableId="45255697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EA"/>
    <w:rsid w:val="00000296"/>
    <w:rsid w:val="000002F3"/>
    <w:rsid w:val="000034DF"/>
    <w:rsid w:val="000042B2"/>
    <w:rsid w:val="00005CE2"/>
    <w:rsid w:val="00006A40"/>
    <w:rsid w:val="000075D7"/>
    <w:rsid w:val="00007D07"/>
    <w:rsid w:val="0001444C"/>
    <w:rsid w:val="00014CA1"/>
    <w:rsid w:val="000150AB"/>
    <w:rsid w:val="000151F4"/>
    <w:rsid w:val="00015655"/>
    <w:rsid w:val="00015E9D"/>
    <w:rsid w:val="00016B2D"/>
    <w:rsid w:val="000222A7"/>
    <w:rsid w:val="000224B3"/>
    <w:rsid w:val="0002319A"/>
    <w:rsid w:val="000234F7"/>
    <w:rsid w:val="000321FA"/>
    <w:rsid w:val="00032B19"/>
    <w:rsid w:val="00032D63"/>
    <w:rsid w:val="00034F8C"/>
    <w:rsid w:val="00035575"/>
    <w:rsid w:val="00037771"/>
    <w:rsid w:val="00040342"/>
    <w:rsid w:val="00041255"/>
    <w:rsid w:val="00041C0F"/>
    <w:rsid w:val="00043468"/>
    <w:rsid w:val="000437D2"/>
    <w:rsid w:val="00044AD1"/>
    <w:rsid w:val="00044E69"/>
    <w:rsid w:val="00045AB8"/>
    <w:rsid w:val="00047460"/>
    <w:rsid w:val="000474DC"/>
    <w:rsid w:val="000558E3"/>
    <w:rsid w:val="00055AC6"/>
    <w:rsid w:val="0006047E"/>
    <w:rsid w:val="00062A56"/>
    <w:rsid w:val="00062E1F"/>
    <w:rsid w:val="00066F74"/>
    <w:rsid w:val="00066FAD"/>
    <w:rsid w:val="00070906"/>
    <w:rsid w:val="00070B21"/>
    <w:rsid w:val="00072A4D"/>
    <w:rsid w:val="00073DCA"/>
    <w:rsid w:val="000745ED"/>
    <w:rsid w:val="000745EE"/>
    <w:rsid w:val="00074888"/>
    <w:rsid w:val="0007494B"/>
    <w:rsid w:val="00080176"/>
    <w:rsid w:val="0008463A"/>
    <w:rsid w:val="00085168"/>
    <w:rsid w:val="000853A9"/>
    <w:rsid w:val="000901B8"/>
    <w:rsid w:val="00090CDE"/>
    <w:rsid w:val="00091867"/>
    <w:rsid w:val="0009211C"/>
    <w:rsid w:val="00093D20"/>
    <w:rsid w:val="000A0C59"/>
    <w:rsid w:val="000A1747"/>
    <w:rsid w:val="000A24EA"/>
    <w:rsid w:val="000A2CFF"/>
    <w:rsid w:val="000A30C0"/>
    <w:rsid w:val="000A32FE"/>
    <w:rsid w:val="000A57EF"/>
    <w:rsid w:val="000A6C6E"/>
    <w:rsid w:val="000A6D67"/>
    <w:rsid w:val="000B207B"/>
    <w:rsid w:val="000B3501"/>
    <w:rsid w:val="000B3CAE"/>
    <w:rsid w:val="000B3D6D"/>
    <w:rsid w:val="000B734E"/>
    <w:rsid w:val="000C0965"/>
    <w:rsid w:val="000C3A3E"/>
    <w:rsid w:val="000C6D5B"/>
    <w:rsid w:val="000C6E0D"/>
    <w:rsid w:val="000D024F"/>
    <w:rsid w:val="000D028F"/>
    <w:rsid w:val="000D107F"/>
    <w:rsid w:val="000D1084"/>
    <w:rsid w:val="000D1381"/>
    <w:rsid w:val="000D1FC6"/>
    <w:rsid w:val="000D2283"/>
    <w:rsid w:val="000D2575"/>
    <w:rsid w:val="000D2AF3"/>
    <w:rsid w:val="000D40E2"/>
    <w:rsid w:val="000D721C"/>
    <w:rsid w:val="000E1E79"/>
    <w:rsid w:val="000E34B3"/>
    <w:rsid w:val="000E3F63"/>
    <w:rsid w:val="000E4CFD"/>
    <w:rsid w:val="000E79FA"/>
    <w:rsid w:val="000E7A87"/>
    <w:rsid w:val="000F293B"/>
    <w:rsid w:val="000F5006"/>
    <w:rsid w:val="000F5080"/>
    <w:rsid w:val="000F5136"/>
    <w:rsid w:val="000F6818"/>
    <w:rsid w:val="00100147"/>
    <w:rsid w:val="0010036D"/>
    <w:rsid w:val="00101B69"/>
    <w:rsid w:val="0010329C"/>
    <w:rsid w:val="0010450D"/>
    <w:rsid w:val="00104C5A"/>
    <w:rsid w:val="00105020"/>
    <w:rsid w:val="001053A7"/>
    <w:rsid w:val="00105C99"/>
    <w:rsid w:val="00105EB6"/>
    <w:rsid w:val="00106A14"/>
    <w:rsid w:val="00107737"/>
    <w:rsid w:val="00107794"/>
    <w:rsid w:val="0010787D"/>
    <w:rsid w:val="001109AF"/>
    <w:rsid w:val="00113C33"/>
    <w:rsid w:val="0011540C"/>
    <w:rsid w:val="00115A5E"/>
    <w:rsid w:val="0012170C"/>
    <w:rsid w:val="001226E6"/>
    <w:rsid w:val="00122CA9"/>
    <w:rsid w:val="00122FE1"/>
    <w:rsid w:val="00123442"/>
    <w:rsid w:val="00123C1A"/>
    <w:rsid w:val="001240D0"/>
    <w:rsid w:val="00130FAF"/>
    <w:rsid w:val="00131D89"/>
    <w:rsid w:val="00133B34"/>
    <w:rsid w:val="001405F1"/>
    <w:rsid w:val="0014228F"/>
    <w:rsid w:val="001424D5"/>
    <w:rsid w:val="00147E76"/>
    <w:rsid w:val="00150293"/>
    <w:rsid w:val="0015331E"/>
    <w:rsid w:val="00153873"/>
    <w:rsid w:val="00153930"/>
    <w:rsid w:val="00153A8E"/>
    <w:rsid w:val="00157F0D"/>
    <w:rsid w:val="001613D5"/>
    <w:rsid w:val="001619A1"/>
    <w:rsid w:val="00163471"/>
    <w:rsid w:val="00163588"/>
    <w:rsid w:val="00163E4C"/>
    <w:rsid w:val="00165B16"/>
    <w:rsid w:val="00166061"/>
    <w:rsid w:val="0016745A"/>
    <w:rsid w:val="00170D84"/>
    <w:rsid w:val="00171641"/>
    <w:rsid w:val="00172C96"/>
    <w:rsid w:val="0017322B"/>
    <w:rsid w:val="00173E81"/>
    <w:rsid w:val="00175389"/>
    <w:rsid w:val="00175567"/>
    <w:rsid w:val="0017558F"/>
    <w:rsid w:val="001776EA"/>
    <w:rsid w:val="001808BE"/>
    <w:rsid w:val="001825A1"/>
    <w:rsid w:val="00183E19"/>
    <w:rsid w:val="00186E5D"/>
    <w:rsid w:val="00187624"/>
    <w:rsid w:val="001876F9"/>
    <w:rsid w:val="00190FBA"/>
    <w:rsid w:val="00194994"/>
    <w:rsid w:val="00195B36"/>
    <w:rsid w:val="00196C98"/>
    <w:rsid w:val="001A0F16"/>
    <w:rsid w:val="001A24D1"/>
    <w:rsid w:val="001A2588"/>
    <w:rsid w:val="001A2C8A"/>
    <w:rsid w:val="001A34DF"/>
    <w:rsid w:val="001A4C85"/>
    <w:rsid w:val="001A5F58"/>
    <w:rsid w:val="001A6EEF"/>
    <w:rsid w:val="001A7775"/>
    <w:rsid w:val="001B0CBC"/>
    <w:rsid w:val="001B132D"/>
    <w:rsid w:val="001B19E2"/>
    <w:rsid w:val="001B1F9D"/>
    <w:rsid w:val="001B4940"/>
    <w:rsid w:val="001B6680"/>
    <w:rsid w:val="001B6F8A"/>
    <w:rsid w:val="001C0AC2"/>
    <w:rsid w:val="001C3211"/>
    <w:rsid w:val="001C5231"/>
    <w:rsid w:val="001C6A27"/>
    <w:rsid w:val="001C6CB8"/>
    <w:rsid w:val="001C7094"/>
    <w:rsid w:val="001D1573"/>
    <w:rsid w:val="001D1787"/>
    <w:rsid w:val="001D27B9"/>
    <w:rsid w:val="001D4BC4"/>
    <w:rsid w:val="001D4E83"/>
    <w:rsid w:val="001D5422"/>
    <w:rsid w:val="001D5D04"/>
    <w:rsid w:val="001D6095"/>
    <w:rsid w:val="001D7036"/>
    <w:rsid w:val="001E1619"/>
    <w:rsid w:val="001E5D6B"/>
    <w:rsid w:val="001E616D"/>
    <w:rsid w:val="001F0830"/>
    <w:rsid w:val="001F2CD6"/>
    <w:rsid w:val="001F348E"/>
    <w:rsid w:val="001F34B9"/>
    <w:rsid w:val="001F3CA9"/>
    <w:rsid w:val="001F49EB"/>
    <w:rsid w:val="001F4B32"/>
    <w:rsid w:val="001F5A87"/>
    <w:rsid w:val="001F5DBC"/>
    <w:rsid w:val="001F62C1"/>
    <w:rsid w:val="001F6501"/>
    <w:rsid w:val="001F6928"/>
    <w:rsid w:val="002002FC"/>
    <w:rsid w:val="00200E98"/>
    <w:rsid w:val="00202218"/>
    <w:rsid w:val="00203498"/>
    <w:rsid w:val="00204840"/>
    <w:rsid w:val="002102E2"/>
    <w:rsid w:val="00210651"/>
    <w:rsid w:val="0021136A"/>
    <w:rsid w:val="0021373A"/>
    <w:rsid w:val="00213F79"/>
    <w:rsid w:val="002156F6"/>
    <w:rsid w:val="00215F53"/>
    <w:rsid w:val="00221ACA"/>
    <w:rsid w:val="00221C97"/>
    <w:rsid w:val="00227815"/>
    <w:rsid w:val="002279EC"/>
    <w:rsid w:val="00227A7C"/>
    <w:rsid w:val="00227DBD"/>
    <w:rsid w:val="0023124F"/>
    <w:rsid w:val="00233117"/>
    <w:rsid w:val="00233631"/>
    <w:rsid w:val="0023493F"/>
    <w:rsid w:val="00234E56"/>
    <w:rsid w:val="002374E6"/>
    <w:rsid w:val="00240BAF"/>
    <w:rsid w:val="0024186A"/>
    <w:rsid w:val="002446CE"/>
    <w:rsid w:val="00244D3A"/>
    <w:rsid w:val="002453B5"/>
    <w:rsid w:val="002453D4"/>
    <w:rsid w:val="00245DC0"/>
    <w:rsid w:val="00247280"/>
    <w:rsid w:val="00247C05"/>
    <w:rsid w:val="0025185C"/>
    <w:rsid w:val="002549E1"/>
    <w:rsid w:val="00254F13"/>
    <w:rsid w:val="0025642A"/>
    <w:rsid w:val="00256CA5"/>
    <w:rsid w:val="0025739C"/>
    <w:rsid w:val="00257A65"/>
    <w:rsid w:val="00260590"/>
    <w:rsid w:val="002610BF"/>
    <w:rsid w:val="00270734"/>
    <w:rsid w:val="00270BBD"/>
    <w:rsid w:val="00275176"/>
    <w:rsid w:val="00277EDF"/>
    <w:rsid w:val="00280667"/>
    <w:rsid w:val="002816C5"/>
    <w:rsid w:val="00282900"/>
    <w:rsid w:val="00283188"/>
    <w:rsid w:val="002863FE"/>
    <w:rsid w:val="00286FD2"/>
    <w:rsid w:val="002870ED"/>
    <w:rsid w:val="00290428"/>
    <w:rsid w:val="002913D5"/>
    <w:rsid w:val="00292A79"/>
    <w:rsid w:val="00294371"/>
    <w:rsid w:val="00294BAA"/>
    <w:rsid w:val="00295F1F"/>
    <w:rsid w:val="00297847"/>
    <w:rsid w:val="002A15D2"/>
    <w:rsid w:val="002A1CF4"/>
    <w:rsid w:val="002A1F4D"/>
    <w:rsid w:val="002A2328"/>
    <w:rsid w:val="002A3D1B"/>
    <w:rsid w:val="002A47C2"/>
    <w:rsid w:val="002A47E0"/>
    <w:rsid w:val="002A59E2"/>
    <w:rsid w:val="002A6379"/>
    <w:rsid w:val="002A64E8"/>
    <w:rsid w:val="002A6604"/>
    <w:rsid w:val="002A7F40"/>
    <w:rsid w:val="002B1206"/>
    <w:rsid w:val="002B2226"/>
    <w:rsid w:val="002B31D2"/>
    <w:rsid w:val="002B3466"/>
    <w:rsid w:val="002B75C0"/>
    <w:rsid w:val="002C156B"/>
    <w:rsid w:val="002C2C66"/>
    <w:rsid w:val="002C45AA"/>
    <w:rsid w:val="002C7DE4"/>
    <w:rsid w:val="002C7DEA"/>
    <w:rsid w:val="002D07AE"/>
    <w:rsid w:val="002D29E6"/>
    <w:rsid w:val="002D3844"/>
    <w:rsid w:val="002D6727"/>
    <w:rsid w:val="002D7340"/>
    <w:rsid w:val="002D7720"/>
    <w:rsid w:val="002E1063"/>
    <w:rsid w:val="002E2176"/>
    <w:rsid w:val="002E2BA1"/>
    <w:rsid w:val="002E2C10"/>
    <w:rsid w:val="002E61D7"/>
    <w:rsid w:val="002E6CFE"/>
    <w:rsid w:val="002E6F6A"/>
    <w:rsid w:val="002E763B"/>
    <w:rsid w:val="002F0CF5"/>
    <w:rsid w:val="002F15E7"/>
    <w:rsid w:val="002F2197"/>
    <w:rsid w:val="002F23CC"/>
    <w:rsid w:val="002F30D9"/>
    <w:rsid w:val="002F37C3"/>
    <w:rsid w:val="002F40B0"/>
    <w:rsid w:val="002F558A"/>
    <w:rsid w:val="002F73A1"/>
    <w:rsid w:val="002F7EEC"/>
    <w:rsid w:val="003015C5"/>
    <w:rsid w:val="003027EE"/>
    <w:rsid w:val="00303F1A"/>
    <w:rsid w:val="00304474"/>
    <w:rsid w:val="00304E2C"/>
    <w:rsid w:val="0030683B"/>
    <w:rsid w:val="0030685B"/>
    <w:rsid w:val="00313256"/>
    <w:rsid w:val="00313D78"/>
    <w:rsid w:val="00314F7D"/>
    <w:rsid w:val="00315808"/>
    <w:rsid w:val="0031618D"/>
    <w:rsid w:val="0032170E"/>
    <w:rsid w:val="00322EFA"/>
    <w:rsid w:val="00327AF5"/>
    <w:rsid w:val="00332F60"/>
    <w:rsid w:val="00333B21"/>
    <w:rsid w:val="00334D82"/>
    <w:rsid w:val="00335206"/>
    <w:rsid w:val="00336C67"/>
    <w:rsid w:val="00337012"/>
    <w:rsid w:val="003371C4"/>
    <w:rsid w:val="003405AF"/>
    <w:rsid w:val="003417D7"/>
    <w:rsid w:val="00341950"/>
    <w:rsid w:val="00341E21"/>
    <w:rsid w:val="003459C5"/>
    <w:rsid w:val="00345F82"/>
    <w:rsid w:val="00346654"/>
    <w:rsid w:val="00347844"/>
    <w:rsid w:val="003505D5"/>
    <w:rsid w:val="0035080A"/>
    <w:rsid w:val="00356A82"/>
    <w:rsid w:val="00357346"/>
    <w:rsid w:val="00361AD3"/>
    <w:rsid w:val="00364248"/>
    <w:rsid w:val="00364832"/>
    <w:rsid w:val="00364F7A"/>
    <w:rsid w:val="00365451"/>
    <w:rsid w:val="00365A4D"/>
    <w:rsid w:val="00365FAD"/>
    <w:rsid w:val="00366909"/>
    <w:rsid w:val="0037152A"/>
    <w:rsid w:val="00371926"/>
    <w:rsid w:val="00372667"/>
    <w:rsid w:val="00373129"/>
    <w:rsid w:val="0037407C"/>
    <w:rsid w:val="0037465B"/>
    <w:rsid w:val="00374A8D"/>
    <w:rsid w:val="003750E8"/>
    <w:rsid w:val="0037511D"/>
    <w:rsid w:val="00375963"/>
    <w:rsid w:val="00376348"/>
    <w:rsid w:val="003808C8"/>
    <w:rsid w:val="003816EE"/>
    <w:rsid w:val="0038230E"/>
    <w:rsid w:val="003829EF"/>
    <w:rsid w:val="00384F4D"/>
    <w:rsid w:val="00385B87"/>
    <w:rsid w:val="00386D18"/>
    <w:rsid w:val="0038756C"/>
    <w:rsid w:val="003878B3"/>
    <w:rsid w:val="00390330"/>
    <w:rsid w:val="00392403"/>
    <w:rsid w:val="00392DFA"/>
    <w:rsid w:val="00392EDB"/>
    <w:rsid w:val="00393075"/>
    <w:rsid w:val="00393AB3"/>
    <w:rsid w:val="00394A05"/>
    <w:rsid w:val="00396B76"/>
    <w:rsid w:val="00396C95"/>
    <w:rsid w:val="00397825"/>
    <w:rsid w:val="003A0A3D"/>
    <w:rsid w:val="003A0B09"/>
    <w:rsid w:val="003A2357"/>
    <w:rsid w:val="003A371B"/>
    <w:rsid w:val="003A5714"/>
    <w:rsid w:val="003A6D1F"/>
    <w:rsid w:val="003A6DE4"/>
    <w:rsid w:val="003A77F1"/>
    <w:rsid w:val="003B00CD"/>
    <w:rsid w:val="003B0E31"/>
    <w:rsid w:val="003B2694"/>
    <w:rsid w:val="003B575B"/>
    <w:rsid w:val="003B6E95"/>
    <w:rsid w:val="003B753C"/>
    <w:rsid w:val="003C02AA"/>
    <w:rsid w:val="003C5586"/>
    <w:rsid w:val="003C61CB"/>
    <w:rsid w:val="003C7104"/>
    <w:rsid w:val="003D3AFE"/>
    <w:rsid w:val="003D4369"/>
    <w:rsid w:val="003D4A42"/>
    <w:rsid w:val="003D5CFC"/>
    <w:rsid w:val="003D5F45"/>
    <w:rsid w:val="003E10E8"/>
    <w:rsid w:val="003E691F"/>
    <w:rsid w:val="003E7B17"/>
    <w:rsid w:val="003F2392"/>
    <w:rsid w:val="003F2C70"/>
    <w:rsid w:val="003F3C31"/>
    <w:rsid w:val="003F536C"/>
    <w:rsid w:val="003F6664"/>
    <w:rsid w:val="003F772F"/>
    <w:rsid w:val="00400858"/>
    <w:rsid w:val="00400C75"/>
    <w:rsid w:val="004027D0"/>
    <w:rsid w:val="0040490E"/>
    <w:rsid w:val="004055D1"/>
    <w:rsid w:val="00406760"/>
    <w:rsid w:val="00406E9C"/>
    <w:rsid w:val="00407E51"/>
    <w:rsid w:val="00407EE2"/>
    <w:rsid w:val="00410DFD"/>
    <w:rsid w:val="00411549"/>
    <w:rsid w:val="004125C1"/>
    <w:rsid w:val="00414271"/>
    <w:rsid w:val="00414772"/>
    <w:rsid w:val="00414FA9"/>
    <w:rsid w:val="00415DF1"/>
    <w:rsid w:val="00416380"/>
    <w:rsid w:val="004220FC"/>
    <w:rsid w:val="004245E0"/>
    <w:rsid w:val="00424810"/>
    <w:rsid w:val="004250B3"/>
    <w:rsid w:val="00427233"/>
    <w:rsid w:val="0043179D"/>
    <w:rsid w:val="00432D0E"/>
    <w:rsid w:val="00432E49"/>
    <w:rsid w:val="004341C4"/>
    <w:rsid w:val="00435384"/>
    <w:rsid w:val="0043567D"/>
    <w:rsid w:val="0043602F"/>
    <w:rsid w:val="00437108"/>
    <w:rsid w:val="00441309"/>
    <w:rsid w:val="00442B63"/>
    <w:rsid w:val="0044326A"/>
    <w:rsid w:val="0044383E"/>
    <w:rsid w:val="00444560"/>
    <w:rsid w:val="0044463F"/>
    <w:rsid w:val="00444AEA"/>
    <w:rsid w:val="00446546"/>
    <w:rsid w:val="00450085"/>
    <w:rsid w:val="00452A3A"/>
    <w:rsid w:val="0045443E"/>
    <w:rsid w:val="004558A9"/>
    <w:rsid w:val="00456943"/>
    <w:rsid w:val="00456A71"/>
    <w:rsid w:val="0045710C"/>
    <w:rsid w:val="00461677"/>
    <w:rsid w:val="0046194E"/>
    <w:rsid w:val="00462341"/>
    <w:rsid w:val="00462F54"/>
    <w:rsid w:val="00465A05"/>
    <w:rsid w:val="00470B97"/>
    <w:rsid w:val="004711B2"/>
    <w:rsid w:val="00471847"/>
    <w:rsid w:val="00474F62"/>
    <w:rsid w:val="00475601"/>
    <w:rsid w:val="00475812"/>
    <w:rsid w:val="00476567"/>
    <w:rsid w:val="00476EC3"/>
    <w:rsid w:val="0047721E"/>
    <w:rsid w:val="00477935"/>
    <w:rsid w:val="00482321"/>
    <w:rsid w:val="004843CB"/>
    <w:rsid w:val="00490FD6"/>
    <w:rsid w:val="00493493"/>
    <w:rsid w:val="0049439F"/>
    <w:rsid w:val="00494C98"/>
    <w:rsid w:val="00496AF8"/>
    <w:rsid w:val="00496CE3"/>
    <w:rsid w:val="004A25D9"/>
    <w:rsid w:val="004A2FFD"/>
    <w:rsid w:val="004A3ADB"/>
    <w:rsid w:val="004A5824"/>
    <w:rsid w:val="004A7605"/>
    <w:rsid w:val="004B00BF"/>
    <w:rsid w:val="004B0196"/>
    <w:rsid w:val="004B0ED6"/>
    <w:rsid w:val="004B178B"/>
    <w:rsid w:val="004B2D88"/>
    <w:rsid w:val="004B3144"/>
    <w:rsid w:val="004B3416"/>
    <w:rsid w:val="004B3F27"/>
    <w:rsid w:val="004B482D"/>
    <w:rsid w:val="004B645A"/>
    <w:rsid w:val="004C1018"/>
    <w:rsid w:val="004C1723"/>
    <w:rsid w:val="004C5D5A"/>
    <w:rsid w:val="004C6C94"/>
    <w:rsid w:val="004C73AB"/>
    <w:rsid w:val="004C7889"/>
    <w:rsid w:val="004D0003"/>
    <w:rsid w:val="004D157E"/>
    <w:rsid w:val="004D31D5"/>
    <w:rsid w:val="004D33AF"/>
    <w:rsid w:val="004D33DF"/>
    <w:rsid w:val="004D5FEC"/>
    <w:rsid w:val="004E04FC"/>
    <w:rsid w:val="004E099D"/>
    <w:rsid w:val="004E0E4C"/>
    <w:rsid w:val="004E1E87"/>
    <w:rsid w:val="004E528F"/>
    <w:rsid w:val="004E65B6"/>
    <w:rsid w:val="004E6FA8"/>
    <w:rsid w:val="004E7180"/>
    <w:rsid w:val="004F0B71"/>
    <w:rsid w:val="004F2C63"/>
    <w:rsid w:val="004F6FAF"/>
    <w:rsid w:val="004F7612"/>
    <w:rsid w:val="0050139B"/>
    <w:rsid w:val="005043D7"/>
    <w:rsid w:val="005077A6"/>
    <w:rsid w:val="0051490A"/>
    <w:rsid w:val="005149E2"/>
    <w:rsid w:val="00515178"/>
    <w:rsid w:val="00515B03"/>
    <w:rsid w:val="00516F72"/>
    <w:rsid w:val="00517754"/>
    <w:rsid w:val="00520B50"/>
    <w:rsid w:val="00521642"/>
    <w:rsid w:val="005224B3"/>
    <w:rsid w:val="00523063"/>
    <w:rsid w:val="005260DC"/>
    <w:rsid w:val="00532FE1"/>
    <w:rsid w:val="00533061"/>
    <w:rsid w:val="00536DB4"/>
    <w:rsid w:val="00541F1B"/>
    <w:rsid w:val="00542699"/>
    <w:rsid w:val="00542C90"/>
    <w:rsid w:val="00544B32"/>
    <w:rsid w:val="0054595D"/>
    <w:rsid w:val="00547540"/>
    <w:rsid w:val="0055068E"/>
    <w:rsid w:val="0055196E"/>
    <w:rsid w:val="005521C5"/>
    <w:rsid w:val="005546F6"/>
    <w:rsid w:val="00554D91"/>
    <w:rsid w:val="00556530"/>
    <w:rsid w:val="00562567"/>
    <w:rsid w:val="00562C96"/>
    <w:rsid w:val="0056329D"/>
    <w:rsid w:val="00563651"/>
    <w:rsid w:val="00565674"/>
    <w:rsid w:val="005661E0"/>
    <w:rsid w:val="00567567"/>
    <w:rsid w:val="005679AD"/>
    <w:rsid w:val="00570176"/>
    <w:rsid w:val="005704B6"/>
    <w:rsid w:val="005767D0"/>
    <w:rsid w:val="0057692D"/>
    <w:rsid w:val="00580592"/>
    <w:rsid w:val="00582AE3"/>
    <w:rsid w:val="00582FFE"/>
    <w:rsid w:val="005835A9"/>
    <w:rsid w:val="005845DA"/>
    <w:rsid w:val="005866E9"/>
    <w:rsid w:val="00587644"/>
    <w:rsid w:val="00590519"/>
    <w:rsid w:val="00590BB3"/>
    <w:rsid w:val="0059710A"/>
    <w:rsid w:val="00597C51"/>
    <w:rsid w:val="005A27C8"/>
    <w:rsid w:val="005A35B4"/>
    <w:rsid w:val="005A5E3F"/>
    <w:rsid w:val="005A6317"/>
    <w:rsid w:val="005B1212"/>
    <w:rsid w:val="005B1BDD"/>
    <w:rsid w:val="005B2167"/>
    <w:rsid w:val="005B3CD7"/>
    <w:rsid w:val="005B4A31"/>
    <w:rsid w:val="005B550B"/>
    <w:rsid w:val="005B5AC4"/>
    <w:rsid w:val="005B73D6"/>
    <w:rsid w:val="005C0892"/>
    <w:rsid w:val="005C0924"/>
    <w:rsid w:val="005C1027"/>
    <w:rsid w:val="005C25FC"/>
    <w:rsid w:val="005C2F37"/>
    <w:rsid w:val="005C410D"/>
    <w:rsid w:val="005C4A13"/>
    <w:rsid w:val="005C61B0"/>
    <w:rsid w:val="005C69A1"/>
    <w:rsid w:val="005D0C67"/>
    <w:rsid w:val="005D3148"/>
    <w:rsid w:val="005D3411"/>
    <w:rsid w:val="005D3884"/>
    <w:rsid w:val="005D3CCD"/>
    <w:rsid w:val="005D58B1"/>
    <w:rsid w:val="005D7762"/>
    <w:rsid w:val="005E031E"/>
    <w:rsid w:val="005E1359"/>
    <w:rsid w:val="005E2EF2"/>
    <w:rsid w:val="005E35DD"/>
    <w:rsid w:val="005E3A8E"/>
    <w:rsid w:val="005E4375"/>
    <w:rsid w:val="005E6723"/>
    <w:rsid w:val="005E7937"/>
    <w:rsid w:val="005F0A6F"/>
    <w:rsid w:val="005F1777"/>
    <w:rsid w:val="005F1E18"/>
    <w:rsid w:val="00600C61"/>
    <w:rsid w:val="00601B1E"/>
    <w:rsid w:val="00602BB1"/>
    <w:rsid w:val="006075BF"/>
    <w:rsid w:val="00610236"/>
    <w:rsid w:val="00610328"/>
    <w:rsid w:val="00611432"/>
    <w:rsid w:val="00611C74"/>
    <w:rsid w:val="00611D79"/>
    <w:rsid w:val="0061303C"/>
    <w:rsid w:val="00614136"/>
    <w:rsid w:val="006150E9"/>
    <w:rsid w:val="00617136"/>
    <w:rsid w:val="00623C0E"/>
    <w:rsid w:val="00624547"/>
    <w:rsid w:val="00624716"/>
    <w:rsid w:val="00624C36"/>
    <w:rsid w:val="00626380"/>
    <w:rsid w:val="00636945"/>
    <w:rsid w:val="00640656"/>
    <w:rsid w:val="00641E6D"/>
    <w:rsid w:val="00642F90"/>
    <w:rsid w:val="00643576"/>
    <w:rsid w:val="00643A2A"/>
    <w:rsid w:val="00643AA6"/>
    <w:rsid w:val="006444E8"/>
    <w:rsid w:val="0064495B"/>
    <w:rsid w:val="00645D2B"/>
    <w:rsid w:val="00645E07"/>
    <w:rsid w:val="0064640B"/>
    <w:rsid w:val="00646659"/>
    <w:rsid w:val="006467E6"/>
    <w:rsid w:val="00647892"/>
    <w:rsid w:val="00647B00"/>
    <w:rsid w:val="00647C2C"/>
    <w:rsid w:val="0065007E"/>
    <w:rsid w:val="006509E2"/>
    <w:rsid w:val="00651E3C"/>
    <w:rsid w:val="00656FE4"/>
    <w:rsid w:val="00661B64"/>
    <w:rsid w:val="00662BA0"/>
    <w:rsid w:val="0066362D"/>
    <w:rsid w:val="006654E4"/>
    <w:rsid w:val="00673AE7"/>
    <w:rsid w:val="006743A2"/>
    <w:rsid w:val="006776E6"/>
    <w:rsid w:val="00677934"/>
    <w:rsid w:val="006809F1"/>
    <w:rsid w:val="00680AC2"/>
    <w:rsid w:val="00681BD5"/>
    <w:rsid w:val="00681CA1"/>
    <w:rsid w:val="0068272D"/>
    <w:rsid w:val="00684B9E"/>
    <w:rsid w:val="00686E44"/>
    <w:rsid w:val="00687F54"/>
    <w:rsid w:val="006900BB"/>
    <w:rsid w:val="006937D2"/>
    <w:rsid w:val="006950D2"/>
    <w:rsid w:val="00696A02"/>
    <w:rsid w:val="00697161"/>
    <w:rsid w:val="006976BE"/>
    <w:rsid w:val="006A04F5"/>
    <w:rsid w:val="006A06F8"/>
    <w:rsid w:val="006A1016"/>
    <w:rsid w:val="006A1B71"/>
    <w:rsid w:val="006A1E7F"/>
    <w:rsid w:val="006A21FF"/>
    <w:rsid w:val="006A2835"/>
    <w:rsid w:val="006A2DBD"/>
    <w:rsid w:val="006A3521"/>
    <w:rsid w:val="006A6A01"/>
    <w:rsid w:val="006A7AB6"/>
    <w:rsid w:val="006B024B"/>
    <w:rsid w:val="006B0657"/>
    <w:rsid w:val="006B1624"/>
    <w:rsid w:val="006B1BF3"/>
    <w:rsid w:val="006B3A90"/>
    <w:rsid w:val="006B42DB"/>
    <w:rsid w:val="006B44DD"/>
    <w:rsid w:val="006B4CC5"/>
    <w:rsid w:val="006B6052"/>
    <w:rsid w:val="006C3263"/>
    <w:rsid w:val="006C3681"/>
    <w:rsid w:val="006C4592"/>
    <w:rsid w:val="006C623A"/>
    <w:rsid w:val="006C73B1"/>
    <w:rsid w:val="006C7A29"/>
    <w:rsid w:val="006D1418"/>
    <w:rsid w:val="006D354A"/>
    <w:rsid w:val="006D68A9"/>
    <w:rsid w:val="006D6A0D"/>
    <w:rsid w:val="006E050E"/>
    <w:rsid w:val="006E2B19"/>
    <w:rsid w:val="006E661D"/>
    <w:rsid w:val="006E6867"/>
    <w:rsid w:val="006E6C11"/>
    <w:rsid w:val="006F1303"/>
    <w:rsid w:val="006F192F"/>
    <w:rsid w:val="006F7191"/>
    <w:rsid w:val="00701114"/>
    <w:rsid w:val="007034F8"/>
    <w:rsid w:val="0070407E"/>
    <w:rsid w:val="0070486D"/>
    <w:rsid w:val="00705353"/>
    <w:rsid w:val="00705842"/>
    <w:rsid w:val="00706937"/>
    <w:rsid w:val="00713BCF"/>
    <w:rsid w:val="007168ED"/>
    <w:rsid w:val="007223C3"/>
    <w:rsid w:val="00723739"/>
    <w:rsid w:val="00724F8D"/>
    <w:rsid w:val="0072662F"/>
    <w:rsid w:val="00726E57"/>
    <w:rsid w:val="007309A0"/>
    <w:rsid w:val="00736EA8"/>
    <w:rsid w:val="00742D1C"/>
    <w:rsid w:val="00742DA7"/>
    <w:rsid w:val="00743F43"/>
    <w:rsid w:val="007463DB"/>
    <w:rsid w:val="0074699A"/>
    <w:rsid w:val="007474B4"/>
    <w:rsid w:val="00753278"/>
    <w:rsid w:val="00755D62"/>
    <w:rsid w:val="00755FAA"/>
    <w:rsid w:val="00756AC1"/>
    <w:rsid w:val="0076121B"/>
    <w:rsid w:val="00761455"/>
    <w:rsid w:val="00762594"/>
    <w:rsid w:val="00764080"/>
    <w:rsid w:val="007647CA"/>
    <w:rsid w:val="00764B0A"/>
    <w:rsid w:val="007676CB"/>
    <w:rsid w:val="007678E9"/>
    <w:rsid w:val="007735C6"/>
    <w:rsid w:val="00774404"/>
    <w:rsid w:val="007752F6"/>
    <w:rsid w:val="00775C54"/>
    <w:rsid w:val="00775F4D"/>
    <w:rsid w:val="00776353"/>
    <w:rsid w:val="00777E76"/>
    <w:rsid w:val="0078090D"/>
    <w:rsid w:val="0078382A"/>
    <w:rsid w:val="0078416A"/>
    <w:rsid w:val="00784563"/>
    <w:rsid w:val="00784D2F"/>
    <w:rsid w:val="00785E1E"/>
    <w:rsid w:val="00785E92"/>
    <w:rsid w:val="0078630E"/>
    <w:rsid w:val="00786C3F"/>
    <w:rsid w:val="00790180"/>
    <w:rsid w:val="00791542"/>
    <w:rsid w:val="007920C1"/>
    <w:rsid w:val="007928B8"/>
    <w:rsid w:val="00793E86"/>
    <w:rsid w:val="0079661D"/>
    <w:rsid w:val="007A1355"/>
    <w:rsid w:val="007A14CA"/>
    <w:rsid w:val="007A2D7A"/>
    <w:rsid w:val="007A46A0"/>
    <w:rsid w:val="007A5BE4"/>
    <w:rsid w:val="007B07E9"/>
    <w:rsid w:val="007B16C9"/>
    <w:rsid w:val="007B1A7A"/>
    <w:rsid w:val="007B3268"/>
    <w:rsid w:val="007B384A"/>
    <w:rsid w:val="007B456F"/>
    <w:rsid w:val="007B4C46"/>
    <w:rsid w:val="007B4E97"/>
    <w:rsid w:val="007B5C9C"/>
    <w:rsid w:val="007B6F52"/>
    <w:rsid w:val="007C04C6"/>
    <w:rsid w:val="007C2636"/>
    <w:rsid w:val="007C3BF4"/>
    <w:rsid w:val="007C3EC5"/>
    <w:rsid w:val="007C53EB"/>
    <w:rsid w:val="007C55C7"/>
    <w:rsid w:val="007C56D8"/>
    <w:rsid w:val="007C57F2"/>
    <w:rsid w:val="007C6E29"/>
    <w:rsid w:val="007D25E6"/>
    <w:rsid w:val="007D26FA"/>
    <w:rsid w:val="007D2AA8"/>
    <w:rsid w:val="007D2C1B"/>
    <w:rsid w:val="007D4AA1"/>
    <w:rsid w:val="007D7D3E"/>
    <w:rsid w:val="007E1399"/>
    <w:rsid w:val="007E19BA"/>
    <w:rsid w:val="007E26D7"/>
    <w:rsid w:val="007E2F3A"/>
    <w:rsid w:val="007F1B16"/>
    <w:rsid w:val="007F347E"/>
    <w:rsid w:val="007F3765"/>
    <w:rsid w:val="007F4200"/>
    <w:rsid w:val="007F4462"/>
    <w:rsid w:val="007F496F"/>
    <w:rsid w:val="007F66A9"/>
    <w:rsid w:val="00802DBA"/>
    <w:rsid w:val="008034DB"/>
    <w:rsid w:val="0080612F"/>
    <w:rsid w:val="00806C28"/>
    <w:rsid w:val="0080753D"/>
    <w:rsid w:val="00807F27"/>
    <w:rsid w:val="00807FC1"/>
    <w:rsid w:val="00810470"/>
    <w:rsid w:val="008130D1"/>
    <w:rsid w:val="008132CB"/>
    <w:rsid w:val="00813882"/>
    <w:rsid w:val="00813D92"/>
    <w:rsid w:val="00816945"/>
    <w:rsid w:val="00816DFB"/>
    <w:rsid w:val="00820105"/>
    <w:rsid w:val="00820D9D"/>
    <w:rsid w:val="00820FE6"/>
    <w:rsid w:val="0082140B"/>
    <w:rsid w:val="00821F0D"/>
    <w:rsid w:val="00822821"/>
    <w:rsid w:val="00822B39"/>
    <w:rsid w:val="00826BAD"/>
    <w:rsid w:val="00826CD3"/>
    <w:rsid w:val="00830BF5"/>
    <w:rsid w:val="008315B0"/>
    <w:rsid w:val="0083279D"/>
    <w:rsid w:val="00833419"/>
    <w:rsid w:val="00834754"/>
    <w:rsid w:val="00836393"/>
    <w:rsid w:val="008367BA"/>
    <w:rsid w:val="008378C3"/>
    <w:rsid w:val="00837DE5"/>
    <w:rsid w:val="00840543"/>
    <w:rsid w:val="0084065C"/>
    <w:rsid w:val="00840921"/>
    <w:rsid w:val="00840C1B"/>
    <w:rsid w:val="00840CAD"/>
    <w:rsid w:val="0084299A"/>
    <w:rsid w:val="00845C02"/>
    <w:rsid w:val="00846E24"/>
    <w:rsid w:val="0085044C"/>
    <w:rsid w:val="00856A5D"/>
    <w:rsid w:val="00856C03"/>
    <w:rsid w:val="0086096F"/>
    <w:rsid w:val="008620DE"/>
    <w:rsid w:val="00862EB6"/>
    <w:rsid w:val="00863DEE"/>
    <w:rsid w:val="008653E1"/>
    <w:rsid w:val="00880560"/>
    <w:rsid w:val="0088164B"/>
    <w:rsid w:val="00881AC2"/>
    <w:rsid w:val="008831DC"/>
    <w:rsid w:val="008838F9"/>
    <w:rsid w:val="00892E61"/>
    <w:rsid w:val="00893476"/>
    <w:rsid w:val="00893AF6"/>
    <w:rsid w:val="0089524F"/>
    <w:rsid w:val="008965A7"/>
    <w:rsid w:val="008A236D"/>
    <w:rsid w:val="008A4B03"/>
    <w:rsid w:val="008A5474"/>
    <w:rsid w:val="008A603E"/>
    <w:rsid w:val="008A7761"/>
    <w:rsid w:val="008B0AAF"/>
    <w:rsid w:val="008B1DA9"/>
    <w:rsid w:val="008B32EC"/>
    <w:rsid w:val="008B3448"/>
    <w:rsid w:val="008B4595"/>
    <w:rsid w:val="008B5C27"/>
    <w:rsid w:val="008C0275"/>
    <w:rsid w:val="008C2F3D"/>
    <w:rsid w:val="008C31A9"/>
    <w:rsid w:val="008C49CC"/>
    <w:rsid w:val="008C792E"/>
    <w:rsid w:val="008D0299"/>
    <w:rsid w:val="008D3F21"/>
    <w:rsid w:val="008D6153"/>
    <w:rsid w:val="008D624A"/>
    <w:rsid w:val="008D63AE"/>
    <w:rsid w:val="008E0DCE"/>
    <w:rsid w:val="008E1355"/>
    <w:rsid w:val="008E1DD5"/>
    <w:rsid w:val="008E2852"/>
    <w:rsid w:val="008E3BCA"/>
    <w:rsid w:val="008E5CCF"/>
    <w:rsid w:val="008E6BD6"/>
    <w:rsid w:val="008F0495"/>
    <w:rsid w:val="008F0A9A"/>
    <w:rsid w:val="008F2FEB"/>
    <w:rsid w:val="008F43E9"/>
    <w:rsid w:val="008F6E6C"/>
    <w:rsid w:val="008F74D1"/>
    <w:rsid w:val="008F7AB5"/>
    <w:rsid w:val="008F7B3B"/>
    <w:rsid w:val="009009BD"/>
    <w:rsid w:val="0090121F"/>
    <w:rsid w:val="00903E64"/>
    <w:rsid w:val="00904F5A"/>
    <w:rsid w:val="00906213"/>
    <w:rsid w:val="009063A8"/>
    <w:rsid w:val="00906506"/>
    <w:rsid w:val="00912867"/>
    <w:rsid w:val="009146F1"/>
    <w:rsid w:val="00914FF1"/>
    <w:rsid w:val="009152F6"/>
    <w:rsid w:val="009159E7"/>
    <w:rsid w:val="00915F8F"/>
    <w:rsid w:val="00920887"/>
    <w:rsid w:val="009209B5"/>
    <w:rsid w:val="009214AF"/>
    <w:rsid w:val="00922201"/>
    <w:rsid w:val="0092654A"/>
    <w:rsid w:val="0092752C"/>
    <w:rsid w:val="00927CDC"/>
    <w:rsid w:val="009304C6"/>
    <w:rsid w:val="009311BA"/>
    <w:rsid w:val="00932196"/>
    <w:rsid w:val="00932E3C"/>
    <w:rsid w:val="0093499C"/>
    <w:rsid w:val="009350BD"/>
    <w:rsid w:val="0093589A"/>
    <w:rsid w:val="00935B10"/>
    <w:rsid w:val="00935E66"/>
    <w:rsid w:val="00940196"/>
    <w:rsid w:val="00941D9B"/>
    <w:rsid w:val="00944C45"/>
    <w:rsid w:val="00944EA6"/>
    <w:rsid w:val="0094578B"/>
    <w:rsid w:val="009462D8"/>
    <w:rsid w:val="0094714A"/>
    <w:rsid w:val="0094715F"/>
    <w:rsid w:val="009471BC"/>
    <w:rsid w:val="00947F82"/>
    <w:rsid w:val="00950EE5"/>
    <w:rsid w:val="00951C82"/>
    <w:rsid w:val="00952F3C"/>
    <w:rsid w:val="00955576"/>
    <w:rsid w:val="009618C9"/>
    <w:rsid w:val="00962CD0"/>
    <w:rsid w:val="00964A12"/>
    <w:rsid w:val="00964A7F"/>
    <w:rsid w:val="00967B08"/>
    <w:rsid w:val="00970303"/>
    <w:rsid w:val="009730EB"/>
    <w:rsid w:val="0097419E"/>
    <w:rsid w:val="00974216"/>
    <w:rsid w:val="00975794"/>
    <w:rsid w:val="0097584D"/>
    <w:rsid w:val="00980E4A"/>
    <w:rsid w:val="009832E8"/>
    <w:rsid w:val="00983FBA"/>
    <w:rsid w:val="009914E7"/>
    <w:rsid w:val="0099259A"/>
    <w:rsid w:val="00992E75"/>
    <w:rsid w:val="00993112"/>
    <w:rsid w:val="009951CF"/>
    <w:rsid w:val="00996051"/>
    <w:rsid w:val="00996156"/>
    <w:rsid w:val="009970D0"/>
    <w:rsid w:val="009A0316"/>
    <w:rsid w:val="009A59EA"/>
    <w:rsid w:val="009A6600"/>
    <w:rsid w:val="009A68D3"/>
    <w:rsid w:val="009B0C88"/>
    <w:rsid w:val="009B1F78"/>
    <w:rsid w:val="009B2D6B"/>
    <w:rsid w:val="009B2DE2"/>
    <w:rsid w:val="009B2E24"/>
    <w:rsid w:val="009B2F80"/>
    <w:rsid w:val="009B5839"/>
    <w:rsid w:val="009B5F79"/>
    <w:rsid w:val="009B6DDB"/>
    <w:rsid w:val="009B7608"/>
    <w:rsid w:val="009B7C85"/>
    <w:rsid w:val="009C0F70"/>
    <w:rsid w:val="009C1E77"/>
    <w:rsid w:val="009C2A18"/>
    <w:rsid w:val="009C2E8A"/>
    <w:rsid w:val="009C61BB"/>
    <w:rsid w:val="009C6A1C"/>
    <w:rsid w:val="009C77DB"/>
    <w:rsid w:val="009D0E14"/>
    <w:rsid w:val="009D3501"/>
    <w:rsid w:val="009D4F26"/>
    <w:rsid w:val="009D5BC1"/>
    <w:rsid w:val="009D60A5"/>
    <w:rsid w:val="009D6132"/>
    <w:rsid w:val="009D7602"/>
    <w:rsid w:val="009D7671"/>
    <w:rsid w:val="009E0432"/>
    <w:rsid w:val="009E200F"/>
    <w:rsid w:val="009E2649"/>
    <w:rsid w:val="009E3030"/>
    <w:rsid w:val="009E35CC"/>
    <w:rsid w:val="009E58EC"/>
    <w:rsid w:val="009E5BC8"/>
    <w:rsid w:val="009E5D46"/>
    <w:rsid w:val="009F122E"/>
    <w:rsid w:val="009F325B"/>
    <w:rsid w:val="009F36AE"/>
    <w:rsid w:val="009F75BD"/>
    <w:rsid w:val="00A00DA6"/>
    <w:rsid w:val="00A01486"/>
    <w:rsid w:val="00A01612"/>
    <w:rsid w:val="00A03803"/>
    <w:rsid w:val="00A04DF0"/>
    <w:rsid w:val="00A11F7C"/>
    <w:rsid w:val="00A13C1D"/>
    <w:rsid w:val="00A16D4E"/>
    <w:rsid w:val="00A21234"/>
    <w:rsid w:val="00A238C6"/>
    <w:rsid w:val="00A24147"/>
    <w:rsid w:val="00A249F8"/>
    <w:rsid w:val="00A250CD"/>
    <w:rsid w:val="00A309CB"/>
    <w:rsid w:val="00A315A7"/>
    <w:rsid w:val="00A32C06"/>
    <w:rsid w:val="00A337D6"/>
    <w:rsid w:val="00A33A50"/>
    <w:rsid w:val="00A35C39"/>
    <w:rsid w:val="00A411AE"/>
    <w:rsid w:val="00A478AB"/>
    <w:rsid w:val="00A50181"/>
    <w:rsid w:val="00A506FD"/>
    <w:rsid w:val="00A51374"/>
    <w:rsid w:val="00A51EAD"/>
    <w:rsid w:val="00A51EE2"/>
    <w:rsid w:val="00A52EBE"/>
    <w:rsid w:val="00A533FC"/>
    <w:rsid w:val="00A551CA"/>
    <w:rsid w:val="00A55C9D"/>
    <w:rsid w:val="00A6017F"/>
    <w:rsid w:val="00A61592"/>
    <w:rsid w:val="00A651EA"/>
    <w:rsid w:val="00A655E5"/>
    <w:rsid w:val="00A6572D"/>
    <w:rsid w:val="00A67C08"/>
    <w:rsid w:val="00A73000"/>
    <w:rsid w:val="00A7343C"/>
    <w:rsid w:val="00A77026"/>
    <w:rsid w:val="00A772CB"/>
    <w:rsid w:val="00A77FDE"/>
    <w:rsid w:val="00A8024A"/>
    <w:rsid w:val="00A843C0"/>
    <w:rsid w:val="00A845CF"/>
    <w:rsid w:val="00A85E81"/>
    <w:rsid w:val="00A865D6"/>
    <w:rsid w:val="00A90756"/>
    <w:rsid w:val="00A94D08"/>
    <w:rsid w:val="00A95048"/>
    <w:rsid w:val="00A96A80"/>
    <w:rsid w:val="00A9702E"/>
    <w:rsid w:val="00AA1784"/>
    <w:rsid w:val="00AA23B1"/>
    <w:rsid w:val="00AA25AB"/>
    <w:rsid w:val="00AA3C53"/>
    <w:rsid w:val="00AA3F9B"/>
    <w:rsid w:val="00AA6A0A"/>
    <w:rsid w:val="00AB0188"/>
    <w:rsid w:val="00AB0344"/>
    <w:rsid w:val="00AB09E5"/>
    <w:rsid w:val="00AB151C"/>
    <w:rsid w:val="00AB1740"/>
    <w:rsid w:val="00AB323A"/>
    <w:rsid w:val="00AB406C"/>
    <w:rsid w:val="00AB50DA"/>
    <w:rsid w:val="00AB6099"/>
    <w:rsid w:val="00AC18FB"/>
    <w:rsid w:val="00AC2821"/>
    <w:rsid w:val="00AC3BF8"/>
    <w:rsid w:val="00AC499C"/>
    <w:rsid w:val="00AC6F8A"/>
    <w:rsid w:val="00AC73AD"/>
    <w:rsid w:val="00AD2C9C"/>
    <w:rsid w:val="00AD2D5A"/>
    <w:rsid w:val="00AD2E77"/>
    <w:rsid w:val="00AD328A"/>
    <w:rsid w:val="00AD4144"/>
    <w:rsid w:val="00AD4897"/>
    <w:rsid w:val="00AD6AF1"/>
    <w:rsid w:val="00AD7E32"/>
    <w:rsid w:val="00AE0D27"/>
    <w:rsid w:val="00AE10AB"/>
    <w:rsid w:val="00AE20CC"/>
    <w:rsid w:val="00AE2695"/>
    <w:rsid w:val="00AE2AE5"/>
    <w:rsid w:val="00AE2E15"/>
    <w:rsid w:val="00AE34CC"/>
    <w:rsid w:val="00AE3CCA"/>
    <w:rsid w:val="00AF1571"/>
    <w:rsid w:val="00AF1925"/>
    <w:rsid w:val="00AF2FC2"/>
    <w:rsid w:val="00AF2FC6"/>
    <w:rsid w:val="00AF3795"/>
    <w:rsid w:val="00AF5974"/>
    <w:rsid w:val="00AF60F2"/>
    <w:rsid w:val="00AF73D5"/>
    <w:rsid w:val="00B007C5"/>
    <w:rsid w:val="00B0155D"/>
    <w:rsid w:val="00B02FE7"/>
    <w:rsid w:val="00B0348C"/>
    <w:rsid w:val="00B04A67"/>
    <w:rsid w:val="00B04AEA"/>
    <w:rsid w:val="00B04CAC"/>
    <w:rsid w:val="00B05612"/>
    <w:rsid w:val="00B0686C"/>
    <w:rsid w:val="00B076A0"/>
    <w:rsid w:val="00B10664"/>
    <w:rsid w:val="00B10E9F"/>
    <w:rsid w:val="00B116C5"/>
    <w:rsid w:val="00B12468"/>
    <w:rsid w:val="00B129AB"/>
    <w:rsid w:val="00B16F67"/>
    <w:rsid w:val="00B21344"/>
    <w:rsid w:val="00B21445"/>
    <w:rsid w:val="00B23E18"/>
    <w:rsid w:val="00B24B33"/>
    <w:rsid w:val="00B24B56"/>
    <w:rsid w:val="00B258A2"/>
    <w:rsid w:val="00B25E82"/>
    <w:rsid w:val="00B272F4"/>
    <w:rsid w:val="00B301A2"/>
    <w:rsid w:val="00B30EA9"/>
    <w:rsid w:val="00B32416"/>
    <w:rsid w:val="00B32ADF"/>
    <w:rsid w:val="00B331B7"/>
    <w:rsid w:val="00B362D0"/>
    <w:rsid w:val="00B378C9"/>
    <w:rsid w:val="00B37E5D"/>
    <w:rsid w:val="00B42653"/>
    <w:rsid w:val="00B4328B"/>
    <w:rsid w:val="00B439E6"/>
    <w:rsid w:val="00B439EC"/>
    <w:rsid w:val="00B45B7E"/>
    <w:rsid w:val="00B46795"/>
    <w:rsid w:val="00B50B81"/>
    <w:rsid w:val="00B517CE"/>
    <w:rsid w:val="00B5319B"/>
    <w:rsid w:val="00B535A8"/>
    <w:rsid w:val="00B53B77"/>
    <w:rsid w:val="00B540B3"/>
    <w:rsid w:val="00B54314"/>
    <w:rsid w:val="00B548AD"/>
    <w:rsid w:val="00B5526B"/>
    <w:rsid w:val="00B57A74"/>
    <w:rsid w:val="00B57E23"/>
    <w:rsid w:val="00B60558"/>
    <w:rsid w:val="00B6104A"/>
    <w:rsid w:val="00B61C4A"/>
    <w:rsid w:val="00B62CD1"/>
    <w:rsid w:val="00B6324E"/>
    <w:rsid w:val="00B63A53"/>
    <w:rsid w:val="00B63B0E"/>
    <w:rsid w:val="00B66D5E"/>
    <w:rsid w:val="00B66F10"/>
    <w:rsid w:val="00B6735B"/>
    <w:rsid w:val="00B71D5D"/>
    <w:rsid w:val="00B73374"/>
    <w:rsid w:val="00B76B0C"/>
    <w:rsid w:val="00B77706"/>
    <w:rsid w:val="00B779BF"/>
    <w:rsid w:val="00B77C7A"/>
    <w:rsid w:val="00B80A27"/>
    <w:rsid w:val="00B818F0"/>
    <w:rsid w:val="00B8260C"/>
    <w:rsid w:val="00B827BE"/>
    <w:rsid w:val="00B84330"/>
    <w:rsid w:val="00B865DE"/>
    <w:rsid w:val="00B87AF8"/>
    <w:rsid w:val="00B9074B"/>
    <w:rsid w:val="00B926D7"/>
    <w:rsid w:val="00B93711"/>
    <w:rsid w:val="00B9560E"/>
    <w:rsid w:val="00B97232"/>
    <w:rsid w:val="00BA1929"/>
    <w:rsid w:val="00BA1B78"/>
    <w:rsid w:val="00BA5A3B"/>
    <w:rsid w:val="00BA6AD5"/>
    <w:rsid w:val="00BA739C"/>
    <w:rsid w:val="00BA7C6A"/>
    <w:rsid w:val="00BB0024"/>
    <w:rsid w:val="00BB052E"/>
    <w:rsid w:val="00BB2A9B"/>
    <w:rsid w:val="00BB2B79"/>
    <w:rsid w:val="00BB39C6"/>
    <w:rsid w:val="00BB4B5F"/>
    <w:rsid w:val="00BB5708"/>
    <w:rsid w:val="00BB67E9"/>
    <w:rsid w:val="00BB79BE"/>
    <w:rsid w:val="00BC0469"/>
    <w:rsid w:val="00BC6ED4"/>
    <w:rsid w:val="00BD18F2"/>
    <w:rsid w:val="00BD2398"/>
    <w:rsid w:val="00BD2483"/>
    <w:rsid w:val="00BD38CC"/>
    <w:rsid w:val="00BD3901"/>
    <w:rsid w:val="00BD3D9E"/>
    <w:rsid w:val="00BD6906"/>
    <w:rsid w:val="00BD7C6D"/>
    <w:rsid w:val="00BD7E3C"/>
    <w:rsid w:val="00BD7FB0"/>
    <w:rsid w:val="00BE0628"/>
    <w:rsid w:val="00BE09D5"/>
    <w:rsid w:val="00BE0BD1"/>
    <w:rsid w:val="00BE2AF2"/>
    <w:rsid w:val="00BE400D"/>
    <w:rsid w:val="00BE4286"/>
    <w:rsid w:val="00BE55A9"/>
    <w:rsid w:val="00BE5A05"/>
    <w:rsid w:val="00BE7A20"/>
    <w:rsid w:val="00BF2E35"/>
    <w:rsid w:val="00BF4238"/>
    <w:rsid w:val="00BF69C7"/>
    <w:rsid w:val="00C00133"/>
    <w:rsid w:val="00C03106"/>
    <w:rsid w:val="00C03263"/>
    <w:rsid w:val="00C032D5"/>
    <w:rsid w:val="00C06CCB"/>
    <w:rsid w:val="00C10BFF"/>
    <w:rsid w:val="00C137CA"/>
    <w:rsid w:val="00C14C05"/>
    <w:rsid w:val="00C14FD1"/>
    <w:rsid w:val="00C201F4"/>
    <w:rsid w:val="00C202AE"/>
    <w:rsid w:val="00C21533"/>
    <w:rsid w:val="00C21AD9"/>
    <w:rsid w:val="00C24151"/>
    <w:rsid w:val="00C242F5"/>
    <w:rsid w:val="00C2432B"/>
    <w:rsid w:val="00C27491"/>
    <w:rsid w:val="00C31496"/>
    <w:rsid w:val="00C341CD"/>
    <w:rsid w:val="00C3701C"/>
    <w:rsid w:val="00C41DCB"/>
    <w:rsid w:val="00C42605"/>
    <w:rsid w:val="00C443C2"/>
    <w:rsid w:val="00C47E15"/>
    <w:rsid w:val="00C50D8D"/>
    <w:rsid w:val="00C52344"/>
    <w:rsid w:val="00C530D4"/>
    <w:rsid w:val="00C5454C"/>
    <w:rsid w:val="00C54727"/>
    <w:rsid w:val="00C57551"/>
    <w:rsid w:val="00C57C29"/>
    <w:rsid w:val="00C619CE"/>
    <w:rsid w:val="00C718A6"/>
    <w:rsid w:val="00C71C43"/>
    <w:rsid w:val="00C71DB6"/>
    <w:rsid w:val="00C7229A"/>
    <w:rsid w:val="00C72CCD"/>
    <w:rsid w:val="00C7473D"/>
    <w:rsid w:val="00C75AB8"/>
    <w:rsid w:val="00C774FC"/>
    <w:rsid w:val="00C81396"/>
    <w:rsid w:val="00C81564"/>
    <w:rsid w:val="00C81970"/>
    <w:rsid w:val="00C83F67"/>
    <w:rsid w:val="00C85790"/>
    <w:rsid w:val="00C85CE5"/>
    <w:rsid w:val="00C86332"/>
    <w:rsid w:val="00C90AB3"/>
    <w:rsid w:val="00C93300"/>
    <w:rsid w:val="00C9422C"/>
    <w:rsid w:val="00C9499F"/>
    <w:rsid w:val="00C95353"/>
    <w:rsid w:val="00C97DD7"/>
    <w:rsid w:val="00CA0CD6"/>
    <w:rsid w:val="00CA1A0A"/>
    <w:rsid w:val="00CA1E72"/>
    <w:rsid w:val="00CA2B82"/>
    <w:rsid w:val="00CA3D1E"/>
    <w:rsid w:val="00CA41B0"/>
    <w:rsid w:val="00CA4A97"/>
    <w:rsid w:val="00CA5FAF"/>
    <w:rsid w:val="00CA70F7"/>
    <w:rsid w:val="00CA7DFD"/>
    <w:rsid w:val="00CB0576"/>
    <w:rsid w:val="00CB0838"/>
    <w:rsid w:val="00CB1C8B"/>
    <w:rsid w:val="00CB23B4"/>
    <w:rsid w:val="00CB3FF2"/>
    <w:rsid w:val="00CB4C85"/>
    <w:rsid w:val="00CB65E5"/>
    <w:rsid w:val="00CB739A"/>
    <w:rsid w:val="00CB73C1"/>
    <w:rsid w:val="00CC1127"/>
    <w:rsid w:val="00CC2AAA"/>
    <w:rsid w:val="00CC30A9"/>
    <w:rsid w:val="00CC340A"/>
    <w:rsid w:val="00CC38B6"/>
    <w:rsid w:val="00CC3DAD"/>
    <w:rsid w:val="00CC71C9"/>
    <w:rsid w:val="00CD19AF"/>
    <w:rsid w:val="00CD19EC"/>
    <w:rsid w:val="00CD4069"/>
    <w:rsid w:val="00CD4734"/>
    <w:rsid w:val="00CD5566"/>
    <w:rsid w:val="00CD7623"/>
    <w:rsid w:val="00CE20B7"/>
    <w:rsid w:val="00CE2E92"/>
    <w:rsid w:val="00CE48A3"/>
    <w:rsid w:val="00CE7623"/>
    <w:rsid w:val="00CE7E1E"/>
    <w:rsid w:val="00CE7EB4"/>
    <w:rsid w:val="00CF1B54"/>
    <w:rsid w:val="00CF2999"/>
    <w:rsid w:val="00CF5B21"/>
    <w:rsid w:val="00CF5E21"/>
    <w:rsid w:val="00CF5E4D"/>
    <w:rsid w:val="00D00C19"/>
    <w:rsid w:val="00D01B61"/>
    <w:rsid w:val="00D07A71"/>
    <w:rsid w:val="00D1379A"/>
    <w:rsid w:val="00D15576"/>
    <w:rsid w:val="00D171E8"/>
    <w:rsid w:val="00D21721"/>
    <w:rsid w:val="00D218A9"/>
    <w:rsid w:val="00D2399E"/>
    <w:rsid w:val="00D27D82"/>
    <w:rsid w:val="00D30788"/>
    <w:rsid w:val="00D3152D"/>
    <w:rsid w:val="00D31AAE"/>
    <w:rsid w:val="00D31D6B"/>
    <w:rsid w:val="00D31EAA"/>
    <w:rsid w:val="00D377DF"/>
    <w:rsid w:val="00D37933"/>
    <w:rsid w:val="00D41DEB"/>
    <w:rsid w:val="00D42602"/>
    <w:rsid w:val="00D4353B"/>
    <w:rsid w:val="00D43821"/>
    <w:rsid w:val="00D47E6A"/>
    <w:rsid w:val="00D51560"/>
    <w:rsid w:val="00D52B88"/>
    <w:rsid w:val="00D5359A"/>
    <w:rsid w:val="00D55704"/>
    <w:rsid w:val="00D56BEA"/>
    <w:rsid w:val="00D56E0B"/>
    <w:rsid w:val="00D579C8"/>
    <w:rsid w:val="00D611EE"/>
    <w:rsid w:val="00D62AE8"/>
    <w:rsid w:val="00D65EC3"/>
    <w:rsid w:val="00D67D9B"/>
    <w:rsid w:val="00D67FD1"/>
    <w:rsid w:val="00D71C29"/>
    <w:rsid w:val="00D7280D"/>
    <w:rsid w:val="00D73426"/>
    <w:rsid w:val="00D740BE"/>
    <w:rsid w:val="00D74677"/>
    <w:rsid w:val="00D74697"/>
    <w:rsid w:val="00D74CC3"/>
    <w:rsid w:val="00D759AC"/>
    <w:rsid w:val="00D81705"/>
    <w:rsid w:val="00D82D78"/>
    <w:rsid w:val="00D839D6"/>
    <w:rsid w:val="00D83E7F"/>
    <w:rsid w:val="00D84308"/>
    <w:rsid w:val="00D84F01"/>
    <w:rsid w:val="00D869ED"/>
    <w:rsid w:val="00D903FC"/>
    <w:rsid w:val="00D927DF"/>
    <w:rsid w:val="00D929D4"/>
    <w:rsid w:val="00DA051C"/>
    <w:rsid w:val="00DA3747"/>
    <w:rsid w:val="00DA453A"/>
    <w:rsid w:val="00DA4FDD"/>
    <w:rsid w:val="00DA5555"/>
    <w:rsid w:val="00DA7C66"/>
    <w:rsid w:val="00DB2A97"/>
    <w:rsid w:val="00DB4345"/>
    <w:rsid w:val="00DB4901"/>
    <w:rsid w:val="00DB49C1"/>
    <w:rsid w:val="00DB583A"/>
    <w:rsid w:val="00DB58DE"/>
    <w:rsid w:val="00DB5914"/>
    <w:rsid w:val="00DB71B6"/>
    <w:rsid w:val="00DC0FA4"/>
    <w:rsid w:val="00DC0FFB"/>
    <w:rsid w:val="00DC1D74"/>
    <w:rsid w:val="00DC2BEE"/>
    <w:rsid w:val="00DC4E17"/>
    <w:rsid w:val="00DC5A43"/>
    <w:rsid w:val="00DC68DB"/>
    <w:rsid w:val="00DC740A"/>
    <w:rsid w:val="00DD17CE"/>
    <w:rsid w:val="00DD289A"/>
    <w:rsid w:val="00DD31DC"/>
    <w:rsid w:val="00DD33F9"/>
    <w:rsid w:val="00DD43FC"/>
    <w:rsid w:val="00DD52CA"/>
    <w:rsid w:val="00DD7C40"/>
    <w:rsid w:val="00DE1246"/>
    <w:rsid w:val="00DE3773"/>
    <w:rsid w:val="00DE4457"/>
    <w:rsid w:val="00DE4DDF"/>
    <w:rsid w:val="00DE5D2C"/>
    <w:rsid w:val="00DE66CF"/>
    <w:rsid w:val="00DE6CEB"/>
    <w:rsid w:val="00DE7366"/>
    <w:rsid w:val="00DE7525"/>
    <w:rsid w:val="00DE7E9E"/>
    <w:rsid w:val="00DF08CE"/>
    <w:rsid w:val="00DF2B90"/>
    <w:rsid w:val="00DF4D27"/>
    <w:rsid w:val="00DF56A9"/>
    <w:rsid w:val="00DF629B"/>
    <w:rsid w:val="00DF7763"/>
    <w:rsid w:val="00E015BF"/>
    <w:rsid w:val="00E01D34"/>
    <w:rsid w:val="00E03209"/>
    <w:rsid w:val="00E05D4B"/>
    <w:rsid w:val="00E077FB"/>
    <w:rsid w:val="00E07C94"/>
    <w:rsid w:val="00E12F59"/>
    <w:rsid w:val="00E16181"/>
    <w:rsid w:val="00E1656F"/>
    <w:rsid w:val="00E16C48"/>
    <w:rsid w:val="00E17B06"/>
    <w:rsid w:val="00E22985"/>
    <w:rsid w:val="00E22AB4"/>
    <w:rsid w:val="00E23F31"/>
    <w:rsid w:val="00E249D0"/>
    <w:rsid w:val="00E25B60"/>
    <w:rsid w:val="00E25EC3"/>
    <w:rsid w:val="00E2767E"/>
    <w:rsid w:val="00E30DE2"/>
    <w:rsid w:val="00E323B7"/>
    <w:rsid w:val="00E35526"/>
    <w:rsid w:val="00E3660D"/>
    <w:rsid w:val="00E366A0"/>
    <w:rsid w:val="00E36ED5"/>
    <w:rsid w:val="00E37A53"/>
    <w:rsid w:val="00E37BF2"/>
    <w:rsid w:val="00E45364"/>
    <w:rsid w:val="00E476C1"/>
    <w:rsid w:val="00E4793C"/>
    <w:rsid w:val="00E52A2E"/>
    <w:rsid w:val="00E5637D"/>
    <w:rsid w:val="00E56DD1"/>
    <w:rsid w:val="00E56E3B"/>
    <w:rsid w:val="00E56EAA"/>
    <w:rsid w:val="00E60161"/>
    <w:rsid w:val="00E606C9"/>
    <w:rsid w:val="00E609A8"/>
    <w:rsid w:val="00E61138"/>
    <w:rsid w:val="00E6335C"/>
    <w:rsid w:val="00E65F43"/>
    <w:rsid w:val="00E664E3"/>
    <w:rsid w:val="00E67129"/>
    <w:rsid w:val="00E708D6"/>
    <w:rsid w:val="00E70C65"/>
    <w:rsid w:val="00E71B97"/>
    <w:rsid w:val="00E7226B"/>
    <w:rsid w:val="00E72AA1"/>
    <w:rsid w:val="00E7341C"/>
    <w:rsid w:val="00E73B5E"/>
    <w:rsid w:val="00E80E55"/>
    <w:rsid w:val="00E8166B"/>
    <w:rsid w:val="00E81751"/>
    <w:rsid w:val="00E829A0"/>
    <w:rsid w:val="00E82A17"/>
    <w:rsid w:val="00E82E57"/>
    <w:rsid w:val="00E83711"/>
    <w:rsid w:val="00E84C87"/>
    <w:rsid w:val="00E860A2"/>
    <w:rsid w:val="00E873B5"/>
    <w:rsid w:val="00E91486"/>
    <w:rsid w:val="00E928B3"/>
    <w:rsid w:val="00E964B1"/>
    <w:rsid w:val="00E965CF"/>
    <w:rsid w:val="00EA0E4D"/>
    <w:rsid w:val="00EA1936"/>
    <w:rsid w:val="00EA3709"/>
    <w:rsid w:val="00EA40AE"/>
    <w:rsid w:val="00EA44A0"/>
    <w:rsid w:val="00EA5091"/>
    <w:rsid w:val="00EA6425"/>
    <w:rsid w:val="00EA7203"/>
    <w:rsid w:val="00EB1086"/>
    <w:rsid w:val="00EB38C1"/>
    <w:rsid w:val="00EB495B"/>
    <w:rsid w:val="00EB4EFB"/>
    <w:rsid w:val="00EB4F84"/>
    <w:rsid w:val="00EB5EDD"/>
    <w:rsid w:val="00EB6455"/>
    <w:rsid w:val="00EB6BE6"/>
    <w:rsid w:val="00EB7F03"/>
    <w:rsid w:val="00EC259B"/>
    <w:rsid w:val="00EC26E0"/>
    <w:rsid w:val="00EC28BC"/>
    <w:rsid w:val="00EC298E"/>
    <w:rsid w:val="00EC338D"/>
    <w:rsid w:val="00EC3860"/>
    <w:rsid w:val="00EC68BA"/>
    <w:rsid w:val="00ED1D1C"/>
    <w:rsid w:val="00ED4B68"/>
    <w:rsid w:val="00ED553D"/>
    <w:rsid w:val="00ED5CA4"/>
    <w:rsid w:val="00ED6829"/>
    <w:rsid w:val="00ED7BD4"/>
    <w:rsid w:val="00EE0A2F"/>
    <w:rsid w:val="00EE12C4"/>
    <w:rsid w:val="00EE39C8"/>
    <w:rsid w:val="00EE3AC9"/>
    <w:rsid w:val="00EE51C5"/>
    <w:rsid w:val="00EE5662"/>
    <w:rsid w:val="00EE6FA1"/>
    <w:rsid w:val="00EE7567"/>
    <w:rsid w:val="00EE7CEB"/>
    <w:rsid w:val="00EF05F2"/>
    <w:rsid w:val="00EF1CBC"/>
    <w:rsid w:val="00EF2090"/>
    <w:rsid w:val="00EF2CBB"/>
    <w:rsid w:val="00EF4FC3"/>
    <w:rsid w:val="00EF5030"/>
    <w:rsid w:val="00EF74A3"/>
    <w:rsid w:val="00EF790E"/>
    <w:rsid w:val="00F00136"/>
    <w:rsid w:val="00F0055F"/>
    <w:rsid w:val="00F03AFD"/>
    <w:rsid w:val="00F03D75"/>
    <w:rsid w:val="00F044CC"/>
    <w:rsid w:val="00F0619D"/>
    <w:rsid w:val="00F06669"/>
    <w:rsid w:val="00F11D7A"/>
    <w:rsid w:val="00F12ED2"/>
    <w:rsid w:val="00F14581"/>
    <w:rsid w:val="00F148D7"/>
    <w:rsid w:val="00F1613E"/>
    <w:rsid w:val="00F17C0B"/>
    <w:rsid w:val="00F27BDE"/>
    <w:rsid w:val="00F30EE6"/>
    <w:rsid w:val="00F3252A"/>
    <w:rsid w:val="00F32A05"/>
    <w:rsid w:val="00F33907"/>
    <w:rsid w:val="00F34C15"/>
    <w:rsid w:val="00F3583D"/>
    <w:rsid w:val="00F362BE"/>
    <w:rsid w:val="00F36AFD"/>
    <w:rsid w:val="00F37CB9"/>
    <w:rsid w:val="00F40770"/>
    <w:rsid w:val="00F45105"/>
    <w:rsid w:val="00F45120"/>
    <w:rsid w:val="00F45ACD"/>
    <w:rsid w:val="00F4728D"/>
    <w:rsid w:val="00F47907"/>
    <w:rsid w:val="00F47ED8"/>
    <w:rsid w:val="00F51679"/>
    <w:rsid w:val="00F5666F"/>
    <w:rsid w:val="00F566A6"/>
    <w:rsid w:val="00F61640"/>
    <w:rsid w:val="00F61D73"/>
    <w:rsid w:val="00F62A3C"/>
    <w:rsid w:val="00F62C03"/>
    <w:rsid w:val="00F637D2"/>
    <w:rsid w:val="00F65A96"/>
    <w:rsid w:val="00F661B3"/>
    <w:rsid w:val="00F66D2D"/>
    <w:rsid w:val="00F67019"/>
    <w:rsid w:val="00F670D3"/>
    <w:rsid w:val="00F710C3"/>
    <w:rsid w:val="00F731DF"/>
    <w:rsid w:val="00F737E5"/>
    <w:rsid w:val="00F7396E"/>
    <w:rsid w:val="00F743CC"/>
    <w:rsid w:val="00F75174"/>
    <w:rsid w:val="00F810F8"/>
    <w:rsid w:val="00F82418"/>
    <w:rsid w:val="00F83228"/>
    <w:rsid w:val="00F83CB4"/>
    <w:rsid w:val="00F841B0"/>
    <w:rsid w:val="00F90105"/>
    <w:rsid w:val="00F91410"/>
    <w:rsid w:val="00F91FD9"/>
    <w:rsid w:val="00F92409"/>
    <w:rsid w:val="00F92475"/>
    <w:rsid w:val="00F92EA5"/>
    <w:rsid w:val="00F94D61"/>
    <w:rsid w:val="00F96867"/>
    <w:rsid w:val="00FA09FD"/>
    <w:rsid w:val="00FA0D0D"/>
    <w:rsid w:val="00FA1129"/>
    <w:rsid w:val="00FA25EA"/>
    <w:rsid w:val="00FA2AE2"/>
    <w:rsid w:val="00FA32CC"/>
    <w:rsid w:val="00FA34F4"/>
    <w:rsid w:val="00FA4612"/>
    <w:rsid w:val="00FA6156"/>
    <w:rsid w:val="00FB065E"/>
    <w:rsid w:val="00FB1EAE"/>
    <w:rsid w:val="00FB26BD"/>
    <w:rsid w:val="00FB578E"/>
    <w:rsid w:val="00FB6CB9"/>
    <w:rsid w:val="00FC02F0"/>
    <w:rsid w:val="00FC1DA4"/>
    <w:rsid w:val="00FC2D41"/>
    <w:rsid w:val="00FC484F"/>
    <w:rsid w:val="00FC5E40"/>
    <w:rsid w:val="00FD2323"/>
    <w:rsid w:val="00FD49E9"/>
    <w:rsid w:val="00FD57CB"/>
    <w:rsid w:val="00FD69CE"/>
    <w:rsid w:val="00FD750A"/>
    <w:rsid w:val="00FD77C9"/>
    <w:rsid w:val="00FE00C9"/>
    <w:rsid w:val="00FE2C5A"/>
    <w:rsid w:val="00FE3CA9"/>
    <w:rsid w:val="00FE6A8E"/>
    <w:rsid w:val="00FF20AC"/>
    <w:rsid w:val="00FF2F8A"/>
    <w:rsid w:val="00FF41DC"/>
    <w:rsid w:val="00FF5315"/>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5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6D"/>
    <w:rPr>
      <w:rFonts w:ascii="Arial" w:hAnsi="Arial" w:cs="Arial"/>
      <w:sz w:val="22"/>
    </w:rPr>
  </w:style>
  <w:style w:type="paragraph" w:styleId="Heading1">
    <w:name w:val="heading 1"/>
    <w:basedOn w:val="Normal"/>
    <w:next w:val="Normal"/>
    <w:qFormat/>
    <w:rsid w:val="001A7775"/>
    <w:pPr>
      <w:keepNext/>
      <w:jc w:val="center"/>
      <w:outlineLvl w:val="0"/>
    </w:pPr>
    <w:rPr>
      <w:b/>
      <w:bCs/>
      <w:sz w:val="44"/>
    </w:rPr>
  </w:style>
  <w:style w:type="paragraph" w:styleId="Heading2">
    <w:name w:val="heading 2"/>
    <w:basedOn w:val="Normal"/>
    <w:next w:val="Normal"/>
    <w:qFormat/>
    <w:rsid w:val="001A7775"/>
    <w:pPr>
      <w:keepNext/>
      <w:outlineLvl w:val="1"/>
    </w:pPr>
    <w:rPr>
      <w:rFonts w:cs="Courier New"/>
      <w:b/>
      <w:bCs/>
      <w:sz w:val="24"/>
    </w:rPr>
  </w:style>
  <w:style w:type="paragraph" w:styleId="Heading3">
    <w:name w:val="heading 3"/>
    <w:basedOn w:val="Normal"/>
    <w:next w:val="Normal"/>
    <w:qFormat/>
    <w:rsid w:val="001A7775"/>
    <w:pPr>
      <w:keepNext/>
      <w:ind w:left="720"/>
      <w:outlineLvl w:val="2"/>
    </w:pPr>
    <w:rPr>
      <w:rFonts w:cs="Courier New"/>
      <w:b/>
      <w:bCs/>
      <w:sz w:val="24"/>
    </w:rPr>
  </w:style>
  <w:style w:type="paragraph" w:styleId="Heading4">
    <w:name w:val="heading 4"/>
    <w:basedOn w:val="Normal"/>
    <w:next w:val="Normal"/>
    <w:qFormat/>
    <w:rsid w:val="001A7775"/>
    <w:pPr>
      <w:keepNext/>
      <w:tabs>
        <w:tab w:val="right" w:pos="8640"/>
      </w:tabs>
      <w:jc w:val="center"/>
      <w:outlineLvl w:val="3"/>
    </w:pPr>
    <w:rPr>
      <w:b/>
      <w:bCs/>
    </w:rPr>
  </w:style>
  <w:style w:type="paragraph" w:styleId="Heading5">
    <w:name w:val="heading 5"/>
    <w:basedOn w:val="Normal"/>
    <w:next w:val="Normal"/>
    <w:qFormat/>
    <w:rsid w:val="001A7775"/>
    <w:pPr>
      <w:keepNext/>
      <w:numPr>
        <w:ilvl w:val="1"/>
        <w:numId w:val="1"/>
      </w:numPr>
      <w:outlineLvl w:val="4"/>
    </w:pPr>
    <w:rPr>
      <w:b/>
      <w:bCs/>
    </w:rPr>
  </w:style>
  <w:style w:type="paragraph" w:styleId="Heading6">
    <w:name w:val="heading 6"/>
    <w:basedOn w:val="Normal"/>
    <w:next w:val="Normal"/>
    <w:qFormat/>
    <w:rsid w:val="001A7775"/>
    <w:pPr>
      <w:keepNext/>
      <w:tabs>
        <w:tab w:val="left" w:pos="360"/>
      </w:tabs>
      <w:outlineLvl w:val="5"/>
    </w:pPr>
    <w:rPr>
      <w:b/>
      <w:bCs/>
    </w:rPr>
  </w:style>
  <w:style w:type="paragraph" w:styleId="Heading7">
    <w:name w:val="heading 7"/>
    <w:basedOn w:val="Normal"/>
    <w:next w:val="Normal"/>
    <w:qFormat/>
    <w:rsid w:val="001A7775"/>
    <w:pPr>
      <w:keepNext/>
      <w:outlineLvl w:val="6"/>
    </w:pPr>
    <w:rPr>
      <w:u w:val="single"/>
    </w:rPr>
  </w:style>
  <w:style w:type="paragraph" w:styleId="Heading8">
    <w:name w:val="heading 8"/>
    <w:basedOn w:val="Normal"/>
    <w:next w:val="Normal"/>
    <w:qFormat/>
    <w:rsid w:val="001A7775"/>
    <w:pPr>
      <w:keepNext/>
      <w:jc w:val="both"/>
      <w:outlineLvl w:val="7"/>
    </w:pPr>
    <w:rPr>
      <w:sz w:val="28"/>
      <w:vertAlign w:val="subscript"/>
      <w:lang w:val="en-CA"/>
    </w:rPr>
  </w:style>
  <w:style w:type="paragraph" w:styleId="Heading9">
    <w:name w:val="heading 9"/>
    <w:basedOn w:val="Normal"/>
    <w:next w:val="Normal"/>
    <w:qFormat/>
    <w:rsid w:val="001A7775"/>
    <w:pPr>
      <w:keepNext/>
      <w:tabs>
        <w:tab w:val="left" w:pos="720"/>
      </w:tabs>
      <w:ind w:left="720" w:hanging="720"/>
      <w:outlineLvl w:val="8"/>
    </w:pPr>
    <w:rPr>
      <w:b/>
      <w:bCs/>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ing">
    <w:name w:val="Main Heading"/>
    <w:rsid w:val="001A7775"/>
    <w:rPr>
      <w:rFonts w:ascii="Garamond" w:hAnsi="Garamond"/>
      <w:spacing w:val="80"/>
      <w:sz w:val="40"/>
    </w:rPr>
  </w:style>
  <w:style w:type="paragraph" w:styleId="BodyTextIndent">
    <w:name w:val="Body Text Indent"/>
    <w:basedOn w:val="Normal"/>
    <w:semiHidden/>
    <w:rsid w:val="001A7775"/>
    <w:pPr>
      <w:tabs>
        <w:tab w:val="left" w:pos="1260"/>
        <w:tab w:val="left" w:pos="1440"/>
      </w:tabs>
      <w:ind w:left="1440" w:hanging="360"/>
    </w:pPr>
  </w:style>
  <w:style w:type="paragraph" w:styleId="Header">
    <w:name w:val="header"/>
    <w:basedOn w:val="Normal"/>
    <w:link w:val="HeaderChar"/>
    <w:uiPriority w:val="99"/>
    <w:rsid w:val="001A7775"/>
    <w:pPr>
      <w:tabs>
        <w:tab w:val="center" w:pos="4320"/>
        <w:tab w:val="right" w:pos="8640"/>
      </w:tabs>
    </w:pPr>
    <w:rPr>
      <w:rFonts w:cs="Courier New"/>
      <w:sz w:val="24"/>
    </w:rPr>
  </w:style>
  <w:style w:type="paragraph" w:styleId="Footer">
    <w:name w:val="footer"/>
    <w:basedOn w:val="Normal"/>
    <w:link w:val="FooterChar"/>
    <w:rsid w:val="001A7775"/>
    <w:pPr>
      <w:tabs>
        <w:tab w:val="center" w:pos="4320"/>
        <w:tab w:val="right" w:pos="8640"/>
      </w:tabs>
    </w:pPr>
  </w:style>
  <w:style w:type="character" w:styleId="PageNumber">
    <w:name w:val="page number"/>
    <w:basedOn w:val="DefaultParagraphFont"/>
    <w:semiHidden/>
    <w:rsid w:val="001A7775"/>
  </w:style>
  <w:style w:type="paragraph" w:styleId="BodyTextIndent2">
    <w:name w:val="Body Text Indent 2"/>
    <w:basedOn w:val="Normal"/>
    <w:link w:val="BodyTextIndent2Char"/>
    <w:semiHidden/>
    <w:rsid w:val="001A7775"/>
    <w:pPr>
      <w:ind w:left="720"/>
    </w:pPr>
  </w:style>
  <w:style w:type="paragraph" w:styleId="BodyTextIndent3">
    <w:name w:val="Body Text Indent 3"/>
    <w:basedOn w:val="Normal"/>
    <w:link w:val="BodyTextIndent3Char"/>
    <w:semiHidden/>
    <w:rsid w:val="001A7775"/>
    <w:pPr>
      <w:ind w:left="2160"/>
    </w:pPr>
  </w:style>
  <w:style w:type="paragraph" w:styleId="BodyText">
    <w:name w:val="Body Text"/>
    <w:basedOn w:val="Normal"/>
    <w:semiHidden/>
    <w:rsid w:val="001A7775"/>
    <w:rPr>
      <w:b/>
      <w:bCs/>
    </w:rPr>
  </w:style>
  <w:style w:type="paragraph" w:styleId="NormalWeb">
    <w:name w:val="Normal (Web)"/>
    <w:basedOn w:val="Normal"/>
    <w:uiPriority w:val="99"/>
    <w:rsid w:val="001A7775"/>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rsid w:val="001A7775"/>
    <w:pPr>
      <w:jc w:val="center"/>
    </w:pPr>
    <w:rPr>
      <w:b/>
      <w:bCs/>
      <w:sz w:val="28"/>
    </w:rPr>
  </w:style>
  <w:style w:type="paragraph" w:customStyle="1" w:styleId="1AutoList1">
    <w:name w:val="1AutoList1"/>
    <w:rsid w:val="001A777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1AutoList4">
    <w:name w:val="1AutoList4"/>
    <w:rsid w:val="001A777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Quick1">
    <w:name w:val="Quick 1."/>
    <w:rsid w:val="001A7775"/>
    <w:pPr>
      <w:widowControl w:val="0"/>
      <w:autoSpaceDE w:val="0"/>
      <w:autoSpaceDN w:val="0"/>
      <w:adjustRightInd w:val="0"/>
      <w:ind w:left="-1440"/>
      <w:jc w:val="both"/>
    </w:pPr>
    <w:rPr>
      <w:szCs w:val="24"/>
      <w:lang w:val="en-CA"/>
    </w:rPr>
  </w:style>
  <w:style w:type="paragraph" w:customStyle="1" w:styleId="HeadwLine">
    <w:name w:val="Head w/Line"/>
    <w:basedOn w:val="Heading1"/>
    <w:rsid w:val="001A7775"/>
    <w:pPr>
      <w:pBdr>
        <w:top w:val="single" w:sz="4" w:space="1" w:color="auto"/>
      </w:pBdr>
      <w:spacing w:before="120"/>
      <w:jc w:val="left"/>
    </w:pPr>
    <w:rPr>
      <w:b w:val="0"/>
      <w:sz w:val="22"/>
    </w:rPr>
  </w:style>
  <w:style w:type="paragraph" w:styleId="BlockText">
    <w:name w:val="Block Text"/>
    <w:basedOn w:val="Normal"/>
    <w:semiHidden/>
    <w:rsid w:val="001A7775"/>
    <w:pPr>
      <w:tabs>
        <w:tab w:val="decimal" w:pos="360"/>
      </w:tabs>
      <w:ind w:left="720" w:right="-360"/>
    </w:pPr>
    <w:rPr>
      <w:rFonts w:ascii="Geneva" w:hAnsi="Geneva" w:cs="Times New Roman"/>
      <w:b/>
      <w:sz w:val="20"/>
    </w:rPr>
  </w:style>
  <w:style w:type="paragraph" w:styleId="BodyText2">
    <w:name w:val="Body Text 2"/>
    <w:basedOn w:val="Normal"/>
    <w:link w:val="BodyText2Char"/>
    <w:semiHidden/>
    <w:rsid w:val="001A7775"/>
    <w:pPr>
      <w:autoSpaceDE w:val="0"/>
      <w:autoSpaceDN w:val="0"/>
      <w:adjustRightInd w:val="0"/>
    </w:pPr>
    <w:rPr>
      <w:color w:val="000000"/>
      <w:szCs w:val="24"/>
    </w:rPr>
  </w:style>
  <w:style w:type="paragraph" w:styleId="BodyText3">
    <w:name w:val="Body Text 3"/>
    <w:basedOn w:val="Normal"/>
    <w:semiHidden/>
    <w:rsid w:val="001A7775"/>
    <w:rPr>
      <w:rFonts w:ascii="CG Times" w:hAnsi="CG Times" w:cs="Times New Roman"/>
      <w:sz w:val="16"/>
    </w:rPr>
  </w:style>
  <w:style w:type="paragraph" w:customStyle="1" w:styleId="Print-FromToSubjectDate">
    <w:name w:val="Print- From: To: Subject: Date:"/>
    <w:basedOn w:val="Normal"/>
    <w:rsid w:val="001A7775"/>
    <w:pPr>
      <w:pBdr>
        <w:left w:val="single" w:sz="18" w:space="1" w:color="auto"/>
      </w:pBdr>
    </w:pPr>
    <w:rPr>
      <w:rFonts w:cs="Times New Roman"/>
      <w:sz w:val="20"/>
    </w:rPr>
  </w:style>
  <w:style w:type="paragraph" w:customStyle="1" w:styleId="style5">
    <w:name w:val="style5"/>
    <w:basedOn w:val="Normal"/>
    <w:rsid w:val="001A7775"/>
    <w:pPr>
      <w:spacing w:before="100" w:beforeAutospacing="1" w:after="100" w:afterAutospacing="1"/>
    </w:pPr>
    <w:rPr>
      <w:rFonts w:ascii="Arial Unicode MS" w:eastAsia="Arial Unicode MS" w:hAnsi="Arial Unicode MS" w:cs="Arial Unicode MS"/>
      <w:b/>
      <w:bCs/>
      <w:sz w:val="17"/>
      <w:szCs w:val="17"/>
    </w:rPr>
  </w:style>
  <w:style w:type="paragraph" w:customStyle="1" w:styleId="Default">
    <w:name w:val="Default"/>
    <w:rsid w:val="004B645A"/>
    <w:pPr>
      <w:autoSpaceDE w:val="0"/>
      <w:autoSpaceDN w:val="0"/>
      <w:adjustRightInd w:val="0"/>
    </w:pPr>
    <w:rPr>
      <w:color w:val="000000"/>
      <w:sz w:val="24"/>
      <w:szCs w:val="24"/>
    </w:rPr>
  </w:style>
  <w:style w:type="table" w:styleId="TableGrid">
    <w:name w:val="Table Grid"/>
    <w:basedOn w:val="TableNormal"/>
    <w:uiPriority w:val="59"/>
    <w:rsid w:val="001E5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1A7775"/>
    <w:rPr>
      <w:rFonts w:ascii="Tahoma" w:hAnsi="Tahoma" w:cs="Tahoma"/>
      <w:sz w:val="16"/>
      <w:szCs w:val="16"/>
    </w:rPr>
  </w:style>
  <w:style w:type="paragraph" w:styleId="ListParagraph">
    <w:name w:val="List Paragraph"/>
    <w:basedOn w:val="Normal"/>
    <w:uiPriority w:val="34"/>
    <w:qFormat/>
    <w:rsid w:val="001E5D6B"/>
    <w:pPr>
      <w:ind w:left="720"/>
    </w:pPr>
  </w:style>
  <w:style w:type="paragraph" w:customStyle="1" w:styleId="Guidelines">
    <w:name w:val="Guidelines"/>
    <w:basedOn w:val="Normal"/>
    <w:rsid w:val="007C3BF4"/>
    <w:pPr>
      <w:tabs>
        <w:tab w:val="left" w:pos="709"/>
        <w:tab w:val="left" w:pos="1560"/>
        <w:tab w:val="left" w:pos="2410"/>
        <w:tab w:val="left" w:pos="3119"/>
        <w:tab w:val="left" w:pos="7200"/>
      </w:tabs>
      <w:overflowPunct w:val="0"/>
      <w:autoSpaceDE w:val="0"/>
      <w:autoSpaceDN w:val="0"/>
      <w:adjustRightInd w:val="0"/>
      <w:ind w:left="709" w:hanging="709"/>
      <w:textAlignment w:val="baseline"/>
    </w:pPr>
    <w:rPr>
      <w:rFonts w:ascii="Century Schoolbook" w:hAnsi="Century Schoolbook" w:cs="Times New Roman"/>
    </w:rPr>
  </w:style>
  <w:style w:type="character" w:customStyle="1" w:styleId="FooterChar">
    <w:name w:val="Footer Char"/>
    <w:basedOn w:val="DefaultParagraphFont"/>
    <w:link w:val="Footer"/>
    <w:rsid w:val="0025739C"/>
    <w:rPr>
      <w:rFonts w:ascii="Arial" w:hAnsi="Arial" w:cs="Arial"/>
      <w:sz w:val="22"/>
    </w:rPr>
  </w:style>
  <w:style w:type="character" w:customStyle="1" w:styleId="BodyTextIndent3Char">
    <w:name w:val="Body Text Indent 3 Char"/>
    <w:basedOn w:val="DefaultParagraphFont"/>
    <w:link w:val="BodyTextIndent3"/>
    <w:semiHidden/>
    <w:rsid w:val="0025739C"/>
    <w:rPr>
      <w:rFonts w:ascii="Arial" w:hAnsi="Arial" w:cs="Arial"/>
      <w:sz w:val="22"/>
    </w:rPr>
  </w:style>
  <w:style w:type="paragraph" w:customStyle="1" w:styleId="a">
    <w:name w:val="_"/>
    <w:basedOn w:val="Normal"/>
    <w:rsid w:val="005A27C8"/>
    <w:pPr>
      <w:widowControl w:val="0"/>
      <w:ind w:left="721" w:hanging="721"/>
    </w:pPr>
    <w:rPr>
      <w:rFonts w:ascii="Times New Roman" w:hAnsi="Times New Roman" w:cs="Times New Roman"/>
      <w:snapToGrid w:val="0"/>
      <w:sz w:val="24"/>
    </w:rPr>
  </w:style>
  <w:style w:type="paragraph" w:customStyle="1" w:styleId="Bullets">
    <w:name w:val="Bullets"/>
    <w:basedOn w:val="Normal"/>
    <w:rsid w:val="00E37A53"/>
    <w:pPr>
      <w:numPr>
        <w:numId w:val="2"/>
      </w:numPr>
    </w:pPr>
    <w:rPr>
      <w:rFonts w:cs="Times New Roman"/>
      <w:spacing w:val="-3"/>
      <w:sz w:val="24"/>
    </w:rPr>
  </w:style>
  <w:style w:type="character" w:customStyle="1" w:styleId="HeaderChar">
    <w:name w:val="Header Char"/>
    <w:basedOn w:val="DefaultParagraphFont"/>
    <w:link w:val="Header"/>
    <w:uiPriority w:val="99"/>
    <w:rsid w:val="00647B00"/>
    <w:rPr>
      <w:rFonts w:ascii="Arial" w:hAnsi="Arial" w:cs="Courier New"/>
      <w:sz w:val="24"/>
    </w:rPr>
  </w:style>
  <w:style w:type="paragraph" w:customStyle="1" w:styleId="CM12">
    <w:name w:val="CM12"/>
    <w:basedOn w:val="Default"/>
    <w:next w:val="Default"/>
    <w:uiPriority w:val="99"/>
    <w:rsid w:val="00862EB6"/>
    <w:rPr>
      <w:rFonts w:ascii="Arial" w:hAnsi="Arial" w:cs="Arial"/>
      <w:color w:val="auto"/>
      <w:lang w:val="en-CA" w:eastAsia="en-CA"/>
    </w:rPr>
  </w:style>
  <w:style w:type="paragraph" w:customStyle="1" w:styleId="CM11">
    <w:name w:val="CM11"/>
    <w:basedOn w:val="Default"/>
    <w:next w:val="Default"/>
    <w:uiPriority w:val="99"/>
    <w:rsid w:val="00862EB6"/>
    <w:rPr>
      <w:rFonts w:ascii="Arial" w:hAnsi="Arial" w:cs="Arial"/>
      <w:color w:val="auto"/>
      <w:lang w:val="en-CA" w:eastAsia="en-CA"/>
    </w:rPr>
  </w:style>
  <w:style w:type="paragraph" w:customStyle="1" w:styleId="CM3">
    <w:name w:val="CM3"/>
    <w:basedOn w:val="Default"/>
    <w:next w:val="Default"/>
    <w:uiPriority w:val="99"/>
    <w:rsid w:val="00862EB6"/>
    <w:pPr>
      <w:spacing w:line="278" w:lineRule="atLeast"/>
    </w:pPr>
    <w:rPr>
      <w:rFonts w:ascii="Arial" w:hAnsi="Arial" w:cs="Arial"/>
      <w:color w:val="auto"/>
      <w:lang w:val="en-CA" w:eastAsia="en-CA"/>
    </w:rPr>
  </w:style>
  <w:style w:type="paragraph" w:customStyle="1" w:styleId="CM4">
    <w:name w:val="CM4"/>
    <w:basedOn w:val="Default"/>
    <w:next w:val="Default"/>
    <w:uiPriority w:val="99"/>
    <w:rsid w:val="00862EB6"/>
    <w:pPr>
      <w:spacing w:line="286" w:lineRule="atLeast"/>
    </w:pPr>
    <w:rPr>
      <w:rFonts w:ascii="Arial" w:hAnsi="Arial" w:cs="Arial"/>
      <w:color w:val="auto"/>
      <w:lang w:val="en-CA" w:eastAsia="en-CA"/>
    </w:rPr>
  </w:style>
  <w:style w:type="paragraph" w:customStyle="1" w:styleId="CM1">
    <w:name w:val="CM1"/>
    <w:basedOn w:val="Default"/>
    <w:next w:val="Default"/>
    <w:uiPriority w:val="99"/>
    <w:rsid w:val="00862EB6"/>
    <w:rPr>
      <w:rFonts w:ascii="Arial" w:hAnsi="Arial" w:cs="Arial"/>
      <w:color w:val="auto"/>
      <w:lang w:val="en-CA" w:eastAsia="en-CA"/>
    </w:rPr>
  </w:style>
  <w:style w:type="paragraph" w:customStyle="1" w:styleId="CM13">
    <w:name w:val="CM13"/>
    <w:basedOn w:val="Default"/>
    <w:next w:val="Default"/>
    <w:uiPriority w:val="99"/>
    <w:rsid w:val="00862EB6"/>
    <w:rPr>
      <w:rFonts w:ascii="Arial" w:hAnsi="Arial" w:cs="Arial"/>
      <w:color w:val="auto"/>
      <w:lang w:val="en-CA" w:eastAsia="en-CA"/>
    </w:rPr>
  </w:style>
  <w:style w:type="paragraph" w:customStyle="1" w:styleId="CM8">
    <w:name w:val="CM8"/>
    <w:basedOn w:val="Default"/>
    <w:next w:val="Default"/>
    <w:uiPriority w:val="99"/>
    <w:rsid w:val="00862EB6"/>
    <w:pPr>
      <w:spacing w:line="288" w:lineRule="atLeast"/>
    </w:pPr>
    <w:rPr>
      <w:rFonts w:ascii="Arial" w:hAnsi="Arial" w:cs="Arial"/>
      <w:color w:val="auto"/>
      <w:lang w:val="en-CA" w:eastAsia="en-CA"/>
    </w:rPr>
  </w:style>
  <w:style w:type="paragraph" w:customStyle="1" w:styleId="CM14">
    <w:name w:val="CM14"/>
    <w:basedOn w:val="Default"/>
    <w:next w:val="Default"/>
    <w:uiPriority w:val="99"/>
    <w:rsid w:val="00862EB6"/>
    <w:rPr>
      <w:rFonts w:ascii="Arial" w:hAnsi="Arial" w:cs="Arial"/>
      <w:color w:val="auto"/>
      <w:lang w:val="en-CA" w:eastAsia="en-CA"/>
    </w:rPr>
  </w:style>
  <w:style w:type="paragraph" w:customStyle="1" w:styleId="CM10">
    <w:name w:val="CM10"/>
    <w:basedOn w:val="Default"/>
    <w:next w:val="Default"/>
    <w:uiPriority w:val="99"/>
    <w:rsid w:val="00862EB6"/>
    <w:pPr>
      <w:spacing w:line="288" w:lineRule="atLeast"/>
    </w:pPr>
    <w:rPr>
      <w:rFonts w:ascii="Arial" w:hAnsi="Arial" w:cs="Arial"/>
      <w:color w:val="auto"/>
      <w:lang w:val="en-CA" w:eastAsia="en-CA"/>
    </w:rPr>
  </w:style>
  <w:style w:type="numbering" w:customStyle="1" w:styleId="Style1">
    <w:name w:val="Style1"/>
    <w:uiPriority w:val="99"/>
    <w:rsid w:val="00D740BE"/>
    <w:pPr>
      <w:numPr>
        <w:numId w:val="3"/>
      </w:numPr>
    </w:pPr>
  </w:style>
  <w:style w:type="numbering" w:customStyle="1" w:styleId="Style2">
    <w:name w:val="Style2"/>
    <w:uiPriority w:val="99"/>
    <w:rsid w:val="00D740BE"/>
    <w:pPr>
      <w:numPr>
        <w:numId w:val="4"/>
      </w:numPr>
    </w:pPr>
  </w:style>
  <w:style w:type="paragraph" w:styleId="Subtitle">
    <w:name w:val="Subtitle"/>
    <w:basedOn w:val="Normal"/>
    <w:link w:val="SubtitleChar"/>
    <w:qFormat/>
    <w:rsid w:val="008E1DD5"/>
    <w:pPr>
      <w:spacing w:before="120"/>
      <w:jc w:val="center"/>
    </w:pPr>
    <w:rPr>
      <w:rFonts w:ascii="Times New Roman" w:hAnsi="Times New Roman" w:cs="Times New Roman"/>
      <w:b/>
      <w:sz w:val="36"/>
    </w:rPr>
  </w:style>
  <w:style w:type="character" w:customStyle="1" w:styleId="SubtitleChar">
    <w:name w:val="Subtitle Char"/>
    <w:basedOn w:val="DefaultParagraphFont"/>
    <w:link w:val="Subtitle"/>
    <w:rsid w:val="008E1DD5"/>
    <w:rPr>
      <w:b/>
      <w:sz w:val="36"/>
    </w:rPr>
  </w:style>
  <w:style w:type="character" w:customStyle="1" w:styleId="BodyTextIndent2Char">
    <w:name w:val="Body Text Indent 2 Char"/>
    <w:basedOn w:val="DefaultParagraphFont"/>
    <w:link w:val="BodyTextIndent2"/>
    <w:semiHidden/>
    <w:rsid w:val="001776EA"/>
    <w:rPr>
      <w:rFonts w:ascii="Arial" w:hAnsi="Arial" w:cs="Arial"/>
      <w:sz w:val="22"/>
      <w:lang w:val="en-US" w:eastAsia="en-US"/>
    </w:rPr>
  </w:style>
  <w:style w:type="character" w:customStyle="1" w:styleId="BodyText2Char">
    <w:name w:val="Body Text 2 Char"/>
    <w:basedOn w:val="DefaultParagraphFont"/>
    <w:link w:val="BodyText2"/>
    <w:semiHidden/>
    <w:rsid w:val="00374A8D"/>
    <w:rPr>
      <w:rFonts w:ascii="Arial" w:hAnsi="Arial" w:cs="Arial"/>
      <w:color w:val="000000"/>
      <w:sz w:val="22"/>
      <w:szCs w:val="24"/>
    </w:rPr>
  </w:style>
  <w:style w:type="paragraph" w:styleId="NoSpacing">
    <w:name w:val="No Spacing"/>
    <w:uiPriority w:val="1"/>
    <w:qFormat/>
    <w:rsid w:val="00037771"/>
    <w:rPr>
      <w:rFonts w:asciiTheme="minorHAnsi" w:eastAsiaTheme="minorHAnsi" w:hAnsiTheme="minorHAnsi" w:cstheme="minorBidi"/>
      <w:sz w:val="22"/>
      <w:szCs w:val="22"/>
    </w:rPr>
  </w:style>
  <w:style w:type="paragraph" w:customStyle="1" w:styleId="Style3">
    <w:name w:val="Style3"/>
    <w:basedOn w:val="Normal"/>
    <w:link w:val="Style3Char"/>
    <w:qFormat/>
    <w:rsid w:val="00A843C0"/>
    <w:pPr>
      <w:tabs>
        <w:tab w:val="right" w:pos="8640"/>
      </w:tabs>
    </w:pPr>
    <w:rPr>
      <w:rFonts w:asciiTheme="minorHAnsi" w:hAnsiTheme="minorHAnsi"/>
      <w:b/>
      <w:sz w:val="24"/>
      <w:szCs w:val="24"/>
    </w:rPr>
  </w:style>
  <w:style w:type="paragraph" w:customStyle="1" w:styleId="Style4">
    <w:name w:val="Style4"/>
    <w:basedOn w:val="Style3"/>
    <w:link w:val="Style4Char"/>
    <w:qFormat/>
    <w:rsid w:val="00A843C0"/>
  </w:style>
  <w:style w:type="character" w:customStyle="1" w:styleId="Style3Char">
    <w:name w:val="Style3 Char"/>
    <w:basedOn w:val="DefaultParagraphFont"/>
    <w:link w:val="Style3"/>
    <w:rsid w:val="00A843C0"/>
    <w:rPr>
      <w:rFonts w:asciiTheme="minorHAnsi" w:hAnsiTheme="minorHAnsi" w:cs="Arial"/>
      <w:b/>
      <w:sz w:val="24"/>
      <w:szCs w:val="24"/>
    </w:rPr>
  </w:style>
  <w:style w:type="character" w:styleId="Hyperlink">
    <w:name w:val="Hyperlink"/>
    <w:basedOn w:val="DefaultParagraphFont"/>
    <w:uiPriority w:val="99"/>
    <w:unhideWhenUsed/>
    <w:rsid w:val="00A843C0"/>
    <w:rPr>
      <w:color w:val="0000FF" w:themeColor="hyperlink"/>
      <w:u w:val="single"/>
    </w:rPr>
  </w:style>
  <w:style w:type="character" w:customStyle="1" w:styleId="Style4Char">
    <w:name w:val="Style4 Char"/>
    <w:basedOn w:val="Style3Char"/>
    <w:link w:val="Style4"/>
    <w:rsid w:val="00A843C0"/>
    <w:rPr>
      <w:rFonts w:asciiTheme="minorHAnsi" w:hAnsiTheme="minorHAnsi" w:cs="Arial"/>
      <w:b/>
      <w:sz w:val="24"/>
      <w:szCs w:val="24"/>
    </w:rPr>
  </w:style>
  <w:style w:type="character" w:styleId="FollowedHyperlink">
    <w:name w:val="FollowedHyperlink"/>
    <w:basedOn w:val="DefaultParagraphFont"/>
    <w:uiPriority w:val="99"/>
    <w:semiHidden/>
    <w:unhideWhenUsed/>
    <w:rsid w:val="00A843C0"/>
    <w:rPr>
      <w:color w:val="800080" w:themeColor="followedHyperlink"/>
      <w:u w:val="single"/>
    </w:rPr>
  </w:style>
  <w:style w:type="character" w:styleId="CommentReference">
    <w:name w:val="annotation reference"/>
    <w:basedOn w:val="DefaultParagraphFont"/>
    <w:uiPriority w:val="99"/>
    <w:semiHidden/>
    <w:unhideWhenUsed/>
    <w:rsid w:val="009D7671"/>
    <w:rPr>
      <w:sz w:val="16"/>
      <w:szCs w:val="16"/>
    </w:rPr>
  </w:style>
  <w:style w:type="paragraph" w:styleId="CommentText">
    <w:name w:val="annotation text"/>
    <w:basedOn w:val="Normal"/>
    <w:link w:val="CommentTextChar"/>
    <w:uiPriority w:val="99"/>
    <w:semiHidden/>
    <w:unhideWhenUsed/>
    <w:rsid w:val="009D7671"/>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D767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83E7F"/>
    <w:pPr>
      <w:widowControl/>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D83E7F"/>
    <w:rPr>
      <w:rFonts w:ascii="Arial" w:eastAsiaTheme="minorHAns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988">
      <w:bodyDiv w:val="1"/>
      <w:marLeft w:val="83"/>
      <w:marRight w:val="83"/>
      <w:marTop w:val="83"/>
      <w:marBottom w:val="83"/>
      <w:divBdr>
        <w:top w:val="none" w:sz="0" w:space="0" w:color="auto"/>
        <w:left w:val="none" w:sz="0" w:space="0" w:color="auto"/>
        <w:bottom w:val="none" w:sz="0" w:space="0" w:color="auto"/>
        <w:right w:val="none" w:sz="0" w:space="0" w:color="auto"/>
      </w:divBdr>
    </w:div>
    <w:div w:id="215513843">
      <w:bodyDiv w:val="1"/>
      <w:marLeft w:val="0"/>
      <w:marRight w:val="0"/>
      <w:marTop w:val="0"/>
      <w:marBottom w:val="0"/>
      <w:divBdr>
        <w:top w:val="none" w:sz="0" w:space="0" w:color="auto"/>
        <w:left w:val="none" w:sz="0" w:space="0" w:color="auto"/>
        <w:bottom w:val="none" w:sz="0" w:space="0" w:color="auto"/>
        <w:right w:val="none" w:sz="0" w:space="0" w:color="auto"/>
      </w:divBdr>
    </w:div>
    <w:div w:id="237254271">
      <w:bodyDiv w:val="1"/>
      <w:marLeft w:val="83"/>
      <w:marRight w:val="83"/>
      <w:marTop w:val="83"/>
      <w:marBottom w:val="83"/>
      <w:divBdr>
        <w:top w:val="none" w:sz="0" w:space="0" w:color="auto"/>
        <w:left w:val="none" w:sz="0" w:space="0" w:color="auto"/>
        <w:bottom w:val="none" w:sz="0" w:space="0" w:color="auto"/>
        <w:right w:val="none" w:sz="0" w:space="0" w:color="auto"/>
      </w:divBdr>
    </w:div>
    <w:div w:id="434979301">
      <w:bodyDiv w:val="1"/>
      <w:marLeft w:val="0"/>
      <w:marRight w:val="0"/>
      <w:marTop w:val="0"/>
      <w:marBottom w:val="0"/>
      <w:divBdr>
        <w:top w:val="none" w:sz="0" w:space="0" w:color="auto"/>
        <w:left w:val="none" w:sz="0" w:space="0" w:color="auto"/>
        <w:bottom w:val="none" w:sz="0" w:space="0" w:color="auto"/>
        <w:right w:val="none" w:sz="0" w:space="0" w:color="auto"/>
      </w:divBdr>
    </w:div>
    <w:div w:id="702051878">
      <w:bodyDiv w:val="1"/>
      <w:marLeft w:val="0"/>
      <w:marRight w:val="0"/>
      <w:marTop w:val="0"/>
      <w:marBottom w:val="0"/>
      <w:divBdr>
        <w:top w:val="none" w:sz="0" w:space="0" w:color="auto"/>
        <w:left w:val="none" w:sz="0" w:space="0" w:color="auto"/>
        <w:bottom w:val="none" w:sz="0" w:space="0" w:color="auto"/>
        <w:right w:val="none" w:sz="0" w:space="0" w:color="auto"/>
      </w:divBdr>
    </w:div>
    <w:div w:id="1388793926">
      <w:bodyDiv w:val="1"/>
      <w:marLeft w:val="0"/>
      <w:marRight w:val="0"/>
      <w:marTop w:val="0"/>
      <w:marBottom w:val="0"/>
      <w:divBdr>
        <w:top w:val="none" w:sz="0" w:space="0" w:color="auto"/>
        <w:left w:val="none" w:sz="0" w:space="0" w:color="auto"/>
        <w:bottom w:val="none" w:sz="0" w:space="0" w:color="auto"/>
        <w:right w:val="none" w:sz="0" w:space="0" w:color="auto"/>
      </w:divBdr>
    </w:div>
    <w:div w:id="1688362536">
      <w:bodyDiv w:val="1"/>
      <w:marLeft w:val="0"/>
      <w:marRight w:val="0"/>
      <w:marTop w:val="0"/>
      <w:marBottom w:val="0"/>
      <w:divBdr>
        <w:top w:val="none" w:sz="0" w:space="0" w:color="auto"/>
        <w:left w:val="none" w:sz="0" w:space="0" w:color="auto"/>
        <w:bottom w:val="none" w:sz="0" w:space="0" w:color="auto"/>
        <w:right w:val="none" w:sz="0" w:space="0" w:color="auto"/>
      </w:divBdr>
    </w:div>
    <w:div w:id="1943881773">
      <w:bodyDiv w:val="1"/>
      <w:marLeft w:val="0"/>
      <w:marRight w:val="0"/>
      <w:marTop w:val="0"/>
      <w:marBottom w:val="0"/>
      <w:divBdr>
        <w:top w:val="none" w:sz="0" w:space="0" w:color="auto"/>
        <w:left w:val="none" w:sz="0" w:space="0" w:color="auto"/>
        <w:bottom w:val="none" w:sz="0" w:space="0" w:color="auto"/>
        <w:right w:val="none" w:sz="0" w:space="0" w:color="auto"/>
      </w:divBdr>
    </w:div>
    <w:div w:id="2062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82301E52B2A47963BA010DF05D3B6" ma:contentTypeVersion="15" ma:contentTypeDescription="Create a new document." ma:contentTypeScope="" ma:versionID="670dd53c5bfe187cb055e6a33a211beb">
  <xsd:schema xmlns:xsd="http://www.w3.org/2001/XMLSchema" xmlns:xs="http://www.w3.org/2001/XMLSchema" xmlns:p="http://schemas.microsoft.com/office/2006/metadata/properties" xmlns:ns2="50f39891-5c8d-403e-ad01-56b6e968bec1" xmlns:ns3="7d15a4fa-2304-475c-8a04-11ad67b52e4a" targetNamespace="http://schemas.microsoft.com/office/2006/metadata/properties" ma:root="true" ma:fieldsID="fc5ab40f2f95983dcbf7f5e50c6b976a" ns2:_="" ns3:_="">
    <xsd:import namespace="50f39891-5c8d-403e-ad01-56b6e968bec1"/>
    <xsd:import namespace="7d15a4fa-2304-475c-8a04-11ad67b52e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9891-5c8d-403e-ad01-56b6e968b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660648-a5ac-472a-9b59-e56adf3ce0a2}" ma:internalName="TaxCatchAll" ma:showField="CatchAllData" ma:web="50f39891-5c8d-403e-ad01-56b6e968be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5a4fa-2304-475c-8a04-11ad67b52e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fa8416-b9f7-4f4e-b122-f0ad441c8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1B67-DEEA-42CC-A0CE-8E38F8523072}">
  <ds:schemaRefs>
    <ds:schemaRef ds:uri="http://schemas.microsoft.com/sharepoint/v3/contenttype/forms"/>
  </ds:schemaRefs>
</ds:datastoreItem>
</file>

<file path=customXml/itemProps2.xml><?xml version="1.0" encoding="utf-8"?>
<ds:datastoreItem xmlns:ds="http://schemas.openxmlformats.org/officeDocument/2006/customXml" ds:itemID="{65F2DFFD-5F8B-4308-BA9D-C2CD000FC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9891-5c8d-403e-ad01-56b6e968bec1"/>
    <ds:schemaRef ds:uri="7d15a4fa-2304-475c-8a04-11ad67b5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8EBF8-D615-42AF-84AB-6971AFF3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9830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2023-06-12T20:03:00Z</dcterms:created>
  <dcterms:modified xsi:type="dcterms:W3CDTF">2023-06-14T20:33:00Z</dcterms:modified>
</cp:coreProperties>
</file>